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FF0" w:rsidRDefault="00B6423C">
      <w:pPr>
        <w:pStyle w:val="GvdeMetni"/>
        <w:rPr>
          <w:sz w:val="28"/>
        </w:rPr>
      </w:pPr>
      <w:r>
        <w:rPr>
          <w:noProof/>
          <w:sz w:val="28"/>
          <w:lang w:eastAsia="tr-TR"/>
        </w:rPr>
        <mc:AlternateContent>
          <mc:Choice Requires="wps">
            <w:drawing>
              <wp:anchor distT="0" distB="0" distL="114300" distR="114300" simplePos="0" relativeHeight="487118848" behindDoc="1" locked="0" layoutInCell="1" allowOverlap="1">
                <wp:simplePos x="0" y="0"/>
                <wp:positionH relativeFrom="column">
                  <wp:posOffset>-38100</wp:posOffset>
                </wp:positionH>
                <wp:positionV relativeFrom="paragraph">
                  <wp:posOffset>-6350</wp:posOffset>
                </wp:positionV>
                <wp:extent cx="6012180" cy="8704580"/>
                <wp:effectExtent l="0" t="0" r="7620" b="1270"/>
                <wp:wrapNone/>
                <wp:docPr id="2" name="Graphic 2"/>
                <wp:cNvGraphicFramePr/>
                <a:graphic xmlns:a="http://schemas.openxmlformats.org/drawingml/2006/main">
                  <a:graphicData uri="http://schemas.microsoft.com/office/word/2010/wordprocessingShape">
                    <wps:wsp>
                      <wps:cNvSpPr/>
                      <wps:spPr>
                        <a:xfrm>
                          <a:off x="0" y="0"/>
                          <a:ext cx="6012180" cy="8704580"/>
                        </a:xfrm>
                        <a:custGeom>
                          <a:avLst/>
                          <a:gdLst/>
                          <a:ahLst/>
                          <a:cxnLst/>
                          <a:rect l="l" t="t" r="r" b="b"/>
                          <a:pathLst>
                            <a:path w="6012180" h="8704580">
                              <a:moveTo>
                                <a:pt x="5964555" y="46482"/>
                              </a:moveTo>
                              <a:lnTo>
                                <a:pt x="5955665" y="46482"/>
                              </a:lnTo>
                              <a:lnTo>
                                <a:pt x="5955665" y="56007"/>
                              </a:lnTo>
                              <a:lnTo>
                                <a:pt x="5955665" y="2657348"/>
                              </a:lnTo>
                              <a:lnTo>
                                <a:pt x="5955665" y="2658872"/>
                              </a:lnTo>
                              <a:lnTo>
                                <a:pt x="5955665" y="5635244"/>
                              </a:lnTo>
                              <a:lnTo>
                                <a:pt x="5955665" y="8648052"/>
                              </a:lnTo>
                              <a:lnTo>
                                <a:pt x="56515" y="8648052"/>
                              </a:lnTo>
                              <a:lnTo>
                                <a:pt x="56515" y="5810504"/>
                              </a:lnTo>
                              <a:lnTo>
                                <a:pt x="56515" y="2658872"/>
                              </a:lnTo>
                              <a:lnTo>
                                <a:pt x="56515" y="2657348"/>
                              </a:lnTo>
                              <a:lnTo>
                                <a:pt x="56515" y="56007"/>
                              </a:lnTo>
                              <a:lnTo>
                                <a:pt x="5955665" y="56007"/>
                              </a:lnTo>
                              <a:lnTo>
                                <a:pt x="5955665" y="46482"/>
                              </a:lnTo>
                              <a:lnTo>
                                <a:pt x="56515" y="46482"/>
                              </a:lnTo>
                              <a:lnTo>
                                <a:pt x="47612" y="46482"/>
                              </a:lnTo>
                              <a:lnTo>
                                <a:pt x="47612" y="2657348"/>
                              </a:lnTo>
                              <a:lnTo>
                                <a:pt x="47612" y="2658872"/>
                              </a:lnTo>
                              <a:lnTo>
                                <a:pt x="47612" y="5810504"/>
                              </a:lnTo>
                              <a:lnTo>
                                <a:pt x="47612" y="8656942"/>
                              </a:lnTo>
                              <a:lnTo>
                                <a:pt x="56515" y="8656942"/>
                              </a:lnTo>
                              <a:lnTo>
                                <a:pt x="5955665" y="8656942"/>
                              </a:lnTo>
                              <a:lnTo>
                                <a:pt x="5964555" y="8656942"/>
                              </a:lnTo>
                              <a:lnTo>
                                <a:pt x="5964555" y="5635244"/>
                              </a:lnTo>
                              <a:lnTo>
                                <a:pt x="5964555" y="2658872"/>
                              </a:lnTo>
                              <a:lnTo>
                                <a:pt x="5964555" y="2657348"/>
                              </a:lnTo>
                              <a:lnTo>
                                <a:pt x="5964555" y="46482"/>
                              </a:lnTo>
                              <a:close/>
                            </a:path>
                            <a:path w="6012180" h="8704580">
                              <a:moveTo>
                                <a:pt x="6012180" y="0"/>
                              </a:moveTo>
                              <a:lnTo>
                                <a:pt x="5974080" y="0"/>
                              </a:lnTo>
                              <a:lnTo>
                                <a:pt x="5974080" y="38100"/>
                              </a:lnTo>
                              <a:lnTo>
                                <a:pt x="5974080" y="2657348"/>
                              </a:lnTo>
                              <a:lnTo>
                                <a:pt x="5974080" y="2659380"/>
                              </a:lnTo>
                              <a:lnTo>
                                <a:pt x="5974080" y="5634990"/>
                              </a:lnTo>
                              <a:lnTo>
                                <a:pt x="5974080" y="5810504"/>
                              </a:lnTo>
                              <a:lnTo>
                                <a:pt x="5974080" y="8665210"/>
                              </a:lnTo>
                              <a:lnTo>
                                <a:pt x="5955665" y="8665210"/>
                              </a:lnTo>
                              <a:lnTo>
                                <a:pt x="38735" y="8665210"/>
                              </a:lnTo>
                              <a:lnTo>
                                <a:pt x="38735" y="5810504"/>
                              </a:lnTo>
                              <a:lnTo>
                                <a:pt x="38735" y="5810250"/>
                              </a:lnTo>
                              <a:lnTo>
                                <a:pt x="38735" y="2834640"/>
                              </a:lnTo>
                              <a:lnTo>
                                <a:pt x="38735" y="2657348"/>
                              </a:lnTo>
                              <a:lnTo>
                                <a:pt x="38735" y="38100"/>
                              </a:lnTo>
                              <a:lnTo>
                                <a:pt x="5955665" y="38100"/>
                              </a:lnTo>
                              <a:lnTo>
                                <a:pt x="5974080" y="38100"/>
                              </a:lnTo>
                              <a:lnTo>
                                <a:pt x="5974080" y="0"/>
                              </a:lnTo>
                              <a:lnTo>
                                <a:pt x="5955665" y="0"/>
                              </a:lnTo>
                              <a:lnTo>
                                <a:pt x="0" y="0"/>
                              </a:lnTo>
                              <a:lnTo>
                                <a:pt x="0" y="8704580"/>
                              </a:lnTo>
                              <a:lnTo>
                                <a:pt x="5955665" y="8704580"/>
                              </a:lnTo>
                              <a:lnTo>
                                <a:pt x="6012180" y="8704580"/>
                              </a:lnTo>
                              <a:lnTo>
                                <a:pt x="6012180" y="8665210"/>
                              </a:lnTo>
                              <a:lnTo>
                                <a:pt x="6012180" y="5810504"/>
                              </a:lnTo>
                              <a:lnTo>
                                <a:pt x="6012180" y="5634990"/>
                              </a:lnTo>
                              <a:lnTo>
                                <a:pt x="6012180" y="2659380"/>
                              </a:lnTo>
                              <a:lnTo>
                                <a:pt x="6012180" y="2657348"/>
                              </a:lnTo>
                              <a:lnTo>
                                <a:pt x="6012180" y="38100"/>
                              </a:lnTo>
                              <a:lnTo>
                                <a:pt x="60121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DD74D5" id="Graphic 2" o:spid="_x0000_s1026" style="position:absolute;margin-left:-3pt;margin-top:-.5pt;width:473.4pt;height:685.4pt;z-index:-16197632;visibility:visible;mso-wrap-style:square;mso-wrap-distance-left:9pt;mso-wrap-distance-top:0;mso-wrap-distance-right:9pt;mso-wrap-distance-bottom:0;mso-position-horizontal:absolute;mso-position-horizontal-relative:text;mso-position-vertical:absolute;mso-position-vertical-relative:text;v-text-anchor:top" coordsize="6012180,8704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aXVdAMAAHkOAAAOAAAAZHJzL2Uyb0RvYy54bWysl1FvmzAQx98n7TtYfl8hBBMSNZ2mVpsm&#10;TdukddqzA6ZBAsxsN0m//c7AYdpoxZnWB2zCj3/Pd+fjfP3+VFfkIJQuZbOli6uQEtFkMi+bhy39&#10;ef/xXUqJNrzJeSUbsaVPQtP3N2/fXB/bjYjkXla5UAREGr05tlu6N6bdBIHO9qLm+kq2ooGHhVQ1&#10;N3CrHoJc8SOo11UQhWESHKXKWyUzoTX8etc/pDedflGIzHwrCi0MqbYUbDPdVXXXnb0GN9d886B4&#10;uy+zwQz+D1bUvGzgn45Sd9xw8qjKM6m6zJTUsjBXmawDWRRlJro1wGoW4YvV/NjzVnRrAefodnST&#10;/n+y2dfDd0XKfEsjShpeQ4g+Dd6IrHOOrd4A86P9roY7DVO70lOhajvCGsipc+jT6FBxMiSDH5Nw&#10;ES1S8HsGz9JVGDO4AZ3AvZ49avNJyE6KH75o00ckxxnf4yw7NThVEFcb0aqLqKEEIqoogYju+oi2&#10;3Nj3rH12So4TW/bOFPu8lgdxLzvS2IWwdRIzxigBk+MkTjs3gMGOq5rnPGNJcs4jhWM7qDuaJWG4&#10;GtyBFI7ndJSw1TJOL+HTdIXWoy6O5/osWbIojr31U/BNyGb0E7boPXMZzdJFyMIZW0Zt8Mz8Sqf0&#10;vB9H+rIYXUZPswvjguMQn9GOeTZeJQvYwy+yFvVw7HUd65NVz+hZTzvaJ4qOThOWrGP/fPKg126v&#10;ealPdv6lvN/ucZXFK2cn9vjE6W+VC2OfVVKLvvraovgvxXEs6FjrXy2Mqzi0xX/Coik4Yhly5BK2&#10;Pn4jkMLxnPZzi1MHfr0cv0Goi+O5PoQ1Xq/97fFJebZ29qTw5YgWc/rTNJ7nl+lqiUX3EtrHdqdt&#10;6Yi9brmjo3QJFcyb9vjUOW2fjHEe9KFdfC6jX18fm5Sj10mfPdMzz3sqzGMcMZ/d6n346R6/mPfI&#10;56m+T8494z3245T32e8v+NnmYMrP58eUfhn1s4IM1XTsXGE+7Y21rMr8Y1lVtmxr9bC7rRQ5cHus&#10;6f6Gvm2CBbZ377t1O9vJ/Ala/SN091uqfz9yJSipPjdwmIBcMjhRONnhRJnqVnbHp+6LobS5P/3i&#10;qiUtTLfUQLP/VeJRhW+wibdrGVn7ZiM/PBpZlLbD72zrLRpu4HzTnQuGs5g9QE3vO8qdGG/+AAAA&#10;//8DAFBLAwQUAAYACAAAACEA3NSxQ94AAAAKAQAADwAAAGRycy9kb3ducmV2LnhtbEyPwW7CMBBE&#10;75X6D9ZW6g0coAoQ4iBUUaktF5ryASZekoh4ncYG3L/v9tSeRqsZzb7J19F24oqDbx0pmIwTEEiV&#10;My3VCg6fL6MFCB80Gd05QgXf6GFd3N/lOjPuRh94LUMtuIR8phU0IfSZlL5q0Go/dj0Seyc3WB34&#10;HGppBn3jctvJaZKk0uqW+EOje3xusDqXF6vAvvbbt9PBzbf7UlY4e49fOxOVenyImxWIgDH8heEX&#10;n9GhYKaju5DxolMwSnlKYJ2wsr98SnjKkYOzdLkAWeTy/4TiBwAA//8DAFBLAQItABQABgAIAAAA&#10;IQC2gziS/gAAAOEBAAATAAAAAAAAAAAAAAAAAAAAAABbQ29udGVudF9UeXBlc10ueG1sUEsBAi0A&#10;FAAGAAgAAAAhADj9If/WAAAAlAEAAAsAAAAAAAAAAAAAAAAALwEAAF9yZWxzLy5yZWxzUEsBAi0A&#10;FAAGAAgAAAAhAANJpdV0AwAAeQ4AAA4AAAAAAAAAAAAAAAAALgIAAGRycy9lMm9Eb2MueG1sUEsB&#10;Ai0AFAAGAAgAAAAhANzUsUPeAAAACgEAAA8AAAAAAAAAAAAAAAAAzgUAAGRycy9kb3ducmV2Lnht&#10;bFBLBQYAAAAABAAEAPMAAADZBgAAAAA=&#10;" path="m5964555,46482r-8890,l5955665,56007r,2601341l5955665,2658872r,2976372l5955665,8648052r-5899150,l56515,5810504r,-3151632l56515,2657348r,-2601341l5955665,56007r,-9525l56515,46482r-8903,l47612,2657348r,1524l47612,5810504r,2846438l56515,8656942r5899150,l5964555,8656942r,-3021698l5964555,2658872r,-1524l5964555,46482xem6012180,r-38100,l5974080,38100r,2619248l5974080,2659380r,2975610l5974080,5810504r,2854706l5955665,8665210r-5916930,l38735,5810504r,-254l38735,2834640r,-177292l38735,38100r5916930,l5974080,38100r,-38100l5955665,,,,,8704580r5955665,l6012180,8704580r,-39370l6012180,5810504r,-175514l6012180,2659380r,-2032l6012180,38100r,-38100xe" fillcolor="black" stroked="f">
                <v:path arrowok="t"/>
              </v:shape>
            </w:pict>
          </mc:Fallback>
        </mc:AlternateContent>
      </w:r>
    </w:p>
    <w:p w:rsidR="00B84FF0" w:rsidRDefault="00B84FF0">
      <w:pPr>
        <w:pStyle w:val="GvdeMetni"/>
        <w:rPr>
          <w:sz w:val="28"/>
        </w:rPr>
      </w:pPr>
    </w:p>
    <w:p w:rsidR="00B84FF0" w:rsidRDefault="00B84FF0" w:rsidP="00B6423C">
      <w:pPr>
        <w:pStyle w:val="GvdeMetni"/>
        <w:jc w:val="center"/>
        <w:rPr>
          <w:sz w:val="28"/>
        </w:rPr>
      </w:pPr>
    </w:p>
    <w:p w:rsidR="00B84FF0" w:rsidRDefault="00B84FF0">
      <w:pPr>
        <w:pStyle w:val="GvdeMetni"/>
        <w:rPr>
          <w:sz w:val="28"/>
        </w:rPr>
      </w:pPr>
    </w:p>
    <w:p w:rsidR="00B84FF0" w:rsidRDefault="00A6155C">
      <w:pPr>
        <w:pStyle w:val="GvdeMetni"/>
        <w:rPr>
          <w:sz w:val="28"/>
        </w:rPr>
      </w:pPr>
      <w:r>
        <w:rPr>
          <w:noProof/>
          <w:sz w:val="28"/>
        </w:rPr>
        <w:drawing>
          <wp:anchor distT="0" distB="0" distL="114300" distR="114300" simplePos="0" relativeHeight="487594496" behindDoc="0" locked="0" layoutInCell="1" allowOverlap="1">
            <wp:simplePos x="0" y="0"/>
            <wp:positionH relativeFrom="column">
              <wp:posOffset>2529840</wp:posOffset>
            </wp:positionH>
            <wp:positionV relativeFrom="paragraph">
              <wp:posOffset>76835</wp:posOffset>
            </wp:positionV>
            <wp:extent cx="1208405" cy="1208405"/>
            <wp:effectExtent l="0" t="0" r="0" b="0"/>
            <wp:wrapThrough wrapText="bothSides">
              <wp:wrapPolygon edited="0">
                <wp:start x="0" y="0"/>
                <wp:lineTo x="0" y="21112"/>
                <wp:lineTo x="21112" y="21112"/>
                <wp:lineTo x="21112" y="0"/>
                <wp:lineTo x="0" y="0"/>
              </wp:wrapPolygon>
            </wp:wrapThrough>
            <wp:docPr id="258" name="Resim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GA Logo (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8405" cy="1208405"/>
                    </a:xfrm>
                    <a:prstGeom prst="rect">
                      <a:avLst/>
                    </a:prstGeom>
                  </pic:spPr>
                </pic:pic>
              </a:graphicData>
            </a:graphic>
            <wp14:sizeRelH relativeFrom="page">
              <wp14:pctWidth>0</wp14:pctWidth>
            </wp14:sizeRelH>
            <wp14:sizeRelV relativeFrom="page">
              <wp14:pctHeight>0</wp14:pctHeight>
            </wp14:sizeRelV>
          </wp:anchor>
        </w:drawing>
      </w:r>
    </w:p>
    <w:p w:rsidR="00B84FF0" w:rsidRDefault="00B84FF0">
      <w:pPr>
        <w:pStyle w:val="GvdeMetni"/>
        <w:rPr>
          <w:sz w:val="28"/>
        </w:rPr>
      </w:pPr>
    </w:p>
    <w:p w:rsidR="00B84FF0" w:rsidRDefault="00B84FF0">
      <w:pPr>
        <w:pStyle w:val="GvdeMetni"/>
        <w:rPr>
          <w:sz w:val="28"/>
        </w:rPr>
      </w:pPr>
    </w:p>
    <w:p w:rsidR="00B84FF0" w:rsidRDefault="00B84FF0">
      <w:pPr>
        <w:pStyle w:val="GvdeMetni"/>
        <w:rPr>
          <w:sz w:val="28"/>
        </w:rPr>
      </w:pPr>
    </w:p>
    <w:p w:rsidR="00B84FF0" w:rsidRDefault="00B84FF0">
      <w:pPr>
        <w:pStyle w:val="GvdeMetni"/>
        <w:rPr>
          <w:sz w:val="28"/>
        </w:rPr>
      </w:pPr>
    </w:p>
    <w:p w:rsidR="00B84FF0" w:rsidRDefault="00B84FF0">
      <w:pPr>
        <w:pStyle w:val="GvdeMetni"/>
        <w:rPr>
          <w:sz w:val="28"/>
        </w:rPr>
      </w:pPr>
    </w:p>
    <w:p w:rsidR="00B84FF0" w:rsidRDefault="00B84FF0">
      <w:pPr>
        <w:pStyle w:val="GvdeMetni"/>
        <w:rPr>
          <w:sz w:val="28"/>
        </w:rPr>
      </w:pPr>
    </w:p>
    <w:p w:rsidR="00B84FF0" w:rsidRDefault="00B84FF0" w:rsidP="00A6155C">
      <w:pPr>
        <w:pStyle w:val="GvdeMetni"/>
        <w:jc w:val="center"/>
        <w:rPr>
          <w:sz w:val="28"/>
        </w:rPr>
      </w:pPr>
    </w:p>
    <w:p w:rsidR="006859CA" w:rsidRDefault="006859CA" w:rsidP="00A6155C">
      <w:pPr>
        <w:pStyle w:val="GvdeMetni"/>
        <w:jc w:val="center"/>
        <w:rPr>
          <w:sz w:val="28"/>
        </w:rPr>
      </w:pPr>
    </w:p>
    <w:p w:rsidR="006859CA" w:rsidRDefault="006859CA" w:rsidP="00A6155C">
      <w:pPr>
        <w:pStyle w:val="GvdeMetni"/>
        <w:jc w:val="center"/>
        <w:rPr>
          <w:sz w:val="28"/>
        </w:rPr>
      </w:pPr>
    </w:p>
    <w:p w:rsidR="00A6155C" w:rsidRPr="00A6155C" w:rsidRDefault="00A6155C" w:rsidP="00A6155C">
      <w:pPr>
        <w:pStyle w:val="GvdeMetni"/>
        <w:jc w:val="center"/>
        <w:rPr>
          <w:b/>
          <w:bCs/>
          <w:sz w:val="28"/>
        </w:rPr>
      </w:pPr>
      <w:r w:rsidRPr="00A6155C">
        <w:rPr>
          <w:b/>
          <w:bCs/>
          <w:sz w:val="28"/>
        </w:rPr>
        <w:t>10/2025</w:t>
      </w:r>
    </w:p>
    <w:p w:rsidR="00A6155C" w:rsidRDefault="00B6423C" w:rsidP="00A6155C">
      <w:pPr>
        <w:pStyle w:val="Balk2"/>
        <w:ind w:left="2160" w:right="1217" w:firstLine="720"/>
        <w:rPr>
          <w:spacing w:val="-6"/>
        </w:rPr>
      </w:pPr>
      <w:r>
        <w:t>GÖNYELİ-ALAYKÖY BELEDİYESİ</w:t>
      </w:r>
      <w:r w:rsidR="00610593">
        <w:rPr>
          <w:spacing w:val="-6"/>
        </w:rPr>
        <w:t xml:space="preserve"> </w:t>
      </w:r>
    </w:p>
    <w:p w:rsidR="00A6155C" w:rsidRDefault="00A6155C">
      <w:pPr>
        <w:pStyle w:val="Balk2"/>
        <w:ind w:right="1217"/>
        <w:jc w:val="center"/>
        <w:rPr>
          <w:spacing w:val="-6"/>
        </w:rPr>
      </w:pPr>
      <w:r>
        <w:rPr>
          <w:spacing w:val="-6"/>
        </w:rPr>
        <w:t xml:space="preserve">YENİ LEFKOŞA KUZEY ÇEVRE YOLU </w:t>
      </w:r>
    </w:p>
    <w:p w:rsidR="00A6155C" w:rsidRDefault="00A6155C">
      <w:pPr>
        <w:pStyle w:val="Balk2"/>
        <w:ind w:right="1217"/>
        <w:jc w:val="center"/>
        <w:rPr>
          <w:spacing w:val="-6"/>
        </w:rPr>
      </w:pPr>
      <w:r>
        <w:rPr>
          <w:spacing w:val="-6"/>
        </w:rPr>
        <w:t xml:space="preserve">KAVŞAK VE ÇEMBERLERİN AYDINLATMA PROJESİ İÇİN MAL ALIMI </w:t>
      </w:r>
    </w:p>
    <w:p w:rsidR="00B84FF0" w:rsidRDefault="00610593">
      <w:pPr>
        <w:pStyle w:val="Balk2"/>
        <w:ind w:right="1217"/>
        <w:jc w:val="center"/>
        <w:rPr>
          <w:spacing w:val="-2"/>
        </w:rPr>
      </w:pPr>
      <w:r>
        <w:t xml:space="preserve"> TEKNİK </w:t>
      </w:r>
      <w:r>
        <w:rPr>
          <w:spacing w:val="-2"/>
        </w:rPr>
        <w:t>ŞARTNAMESİ</w:t>
      </w:r>
    </w:p>
    <w:p w:rsidR="00A6155C" w:rsidRDefault="00A6155C">
      <w:pPr>
        <w:pStyle w:val="Balk2"/>
        <w:ind w:right="1217"/>
        <w:jc w:val="center"/>
        <w:rPr>
          <w:spacing w:val="-2"/>
        </w:rPr>
      </w:pPr>
    </w:p>
    <w:p w:rsidR="00A6155C" w:rsidRDefault="00A6155C">
      <w:pPr>
        <w:pStyle w:val="Balk2"/>
        <w:ind w:right="1217"/>
        <w:jc w:val="center"/>
        <w:rPr>
          <w:spacing w:val="-2"/>
        </w:rPr>
      </w:pPr>
    </w:p>
    <w:p w:rsidR="00A6155C" w:rsidRDefault="00A6155C">
      <w:pPr>
        <w:pStyle w:val="Balk2"/>
        <w:ind w:right="1217"/>
        <w:jc w:val="center"/>
        <w:rPr>
          <w:spacing w:val="-2"/>
        </w:rPr>
      </w:pPr>
    </w:p>
    <w:p w:rsidR="00A6155C" w:rsidRDefault="00A6155C">
      <w:pPr>
        <w:pStyle w:val="Balk2"/>
        <w:ind w:right="1217"/>
        <w:jc w:val="center"/>
      </w:pPr>
      <w:r>
        <w:rPr>
          <w:sz w:val="24"/>
        </w:rPr>
        <w:t>EYLÜL 2025</w:t>
      </w: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B84FF0" w:rsidRDefault="00B84FF0">
      <w:pPr>
        <w:pStyle w:val="GvdeMetni"/>
        <w:rPr>
          <w:b/>
          <w:sz w:val="28"/>
        </w:rPr>
      </w:pPr>
    </w:p>
    <w:p w:rsidR="00A6155C" w:rsidRDefault="00A6155C" w:rsidP="00B6423C">
      <w:pPr>
        <w:ind w:right="922"/>
        <w:jc w:val="center"/>
        <w:rPr>
          <w:b/>
          <w:sz w:val="24"/>
        </w:rPr>
      </w:pPr>
    </w:p>
    <w:p w:rsidR="00A6155C" w:rsidRDefault="00A6155C" w:rsidP="00B6423C">
      <w:pPr>
        <w:ind w:right="922"/>
        <w:jc w:val="center"/>
        <w:rPr>
          <w:b/>
          <w:sz w:val="24"/>
        </w:rPr>
      </w:pPr>
    </w:p>
    <w:p w:rsidR="00A6155C" w:rsidRDefault="00A6155C" w:rsidP="00B6423C">
      <w:pPr>
        <w:ind w:right="922"/>
        <w:jc w:val="center"/>
        <w:rPr>
          <w:b/>
          <w:sz w:val="24"/>
        </w:rPr>
      </w:pPr>
    </w:p>
    <w:p w:rsidR="00B84FF0" w:rsidRDefault="00A6155C" w:rsidP="00B6423C">
      <w:pPr>
        <w:ind w:right="922"/>
        <w:jc w:val="center"/>
        <w:rPr>
          <w:b/>
          <w:sz w:val="24"/>
        </w:rPr>
      </w:pPr>
      <w:r>
        <w:rPr>
          <w:b/>
          <w:sz w:val="24"/>
        </w:rPr>
        <w:lastRenderedPageBreak/>
        <w:t xml:space="preserve">              </w:t>
      </w:r>
    </w:p>
    <w:p w:rsidR="00A6155C" w:rsidRDefault="00A6155C" w:rsidP="00B6423C">
      <w:pPr>
        <w:ind w:right="922"/>
        <w:jc w:val="center"/>
        <w:rPr>
          <w:b/>
          <w:sz w:val="24"/>
        </w:rPr>
      </w:pPr>
    </w:p>
    <w:p w:rsidR="00B84FF0" w:rsidRDefault="00B6423C" w:rsidP="00B6423C">
      <w:pPr>
        <w:pStyle w:val="AralkYok"/>
      </w:pPr>
      <w:r>
        <w:t>GÖNYELİ ALAYKÖY BELEDİYESİ</w:t>
      </w:r>
      <w:r w:rsidR="00610593">
        <w:t xml:space="preserve"> YOL AYDINLATMA SİSTEMLERİ</w:t>
      </w:r>
      <w:r w:rsidR="00610593">
        <w:rPr>
          <w:spacing w:val="-6"/>
        </w:rPr>
        <w:t xml:space="preserve"> </w:t>
      </w:r>
      <w:r w:rsidR="00610593">
        <w:t>GENEL</w:t>
      </w:r>
      <w:r w:rsidR="00610593">
        <w:rPr>
          <w:spacing w:val="-7"/>
        </w:rPr>
        <w:t xml:space="preserve"> </w:t>
      </w:r>
      <w:r w:rsidR="00610593">
        <w:t>MAL</w:t>
      </w:r>
      <w:r w:rsidR="00610593">
        <w:rPr>
          <w:spacing w:val="-7"/>
        </w:rPr>
        <w:t xml:space="preserve"> </w:t>
      </w:r>
      <w:r w:rsidR="00610593">
        <w:t>ALIMI</w:t>
      </w:r>
      <w:r w:rsidR="00610593">
        <w:rPr>
          <w:spacing w:val="-6"/>
        </w:rPr>
        <w:t xml:space="preserve"> </w:t>
      </w:r>
      <w:r w:rsidR="00610593">
        <w:t>TEKNİK</w:t>
      </w:r>
      <w:r w:rsidR="00610593">
        <w:rPr>
          <w:spacing w:val="-7"/>
        </w:rPr>
        <w:t xml:space="preserve"> </w:t>
      </w:r>
      <w:r w:rsidR="00610593">
        <w:t>ŞARTNAMESİ</w:t>
      </w:r>
    </w:p>
    <w:p w:rsidR="00B84FF0" w:rsidRDefault="00610593">
      <w:pPr>
        <w:pStyle w:val="Balk3"/>
        <w:spacing w:before="249"/>
        <w:ind w:left="0" w:right="424" w:firstLine="0"/>
        <w:jc w:val="center"/>
        <w:rPr>
          <w:u w:val="none"/>
        </w:rPr>
      </w:pPr>
      <w:r>
        <w:rPr>
          <w:u w:val="thick"/>
        </w:rPr>
        <w:t>TEKNİK</w:t>
      </w:r>
      <w:r>
        <w:rPr>
          <w:spacing w:val="-13"/>
          <w:u w:val="thick"/>
        </w:rPr>
        <w:t xml:space="preserve"> </w:t>
      </w:r>
      <w:r>
        <w:rPr>
          <w:spacing w:val="-2"/>
          <w:u w:val="thick"/>
        </w:rPr>
        <w:t>BÖLÜM</w:t>
      </w:r>
    </w:p>
    <w:p w:rsidR="00B84FF0" w:rsidRDefault="00B84FF0">
      <w:pPr>
        <w:pStyle w:val="GvdeMetni"/>
        <w:rPr>
          <w:b/>
        </w:rPr>
      </w:pPr>
    </w:p>
    <w:p w:rsidR="00B84FF0" w:rsidRDefault="00B84FF0">
      <w:pPr>
        <w:pStyle w:val="GvdeMetni"/>
        <w:spacing w:before="96"/>
        <w:rPr>
          <w:b/>
        </w:rPr>
      </w:pPr>
    </w:p>
    <w:p w:rsidR="00B84FF0" w:rsidRDefault="00610593">
      <w:pPr>
        <w:pStyle w:val="ListeParagraf"/>
        <w:numPr>
          <w:ilvl w:val="0"/>
          <w:numId w:val="3"/>
        </w:numPr>
        <w:tabs>
          <w:tab w:val="left" w:pos="381"/>
        </w:tabs>
        <w:spacing w:before="1"/>
        <w:rPr>
          <w:b/>
          <w:sz w:val="24"/>
        </w:rPr>
      </w:pPr>
      <w:r>
        <w:rPr>
          <w:b/>
          <w:sz w:val="24"/>
          <w:u w:val="single"/>
        </w:rPr>
        <w:t>AYDINLATMA</w:t>
      </w:r>
      <w:r>
        <w:rPr>
          <w:b/>
          <w:spacing w:val="-7"/>
          <w:sz w:val="24"/>
          <w:u w:val="single"/>
        </w:rPr>
        <w:t xml:space="preserve"> </w:t>
      </w:r>
      <w:r>
        <w:rPr>
          <w:b/>
          <w:spacing w:val="-2"/>
          <w:sz w:val="24"/>
          <w:u w:val="single"/>
        </w:rPr>
        <w:t>DİREKLERİ</w:t>
      </w:r>
    </w:p>
    <w:p w:rsidR="00B84FF0" w:rsidRDefault="00C615AA">
      <w:pPr>
        <w:pStyle w:val="ListeParagraf"/>
        <w:numPr>
          <w:ilvl w:val="0"/>
          <w:numId w:val="2"/>
        </w:numPr>
        <w:tabs>
          <w:tab w:val="left" w:pos="705"/>
          <w:tab w:val="left" w:pos="707"/>
        </w:tabs>
        <w:spacing w:before="268" w:line="235" w:lineRule="auto"/>
        <w:ind w:right="566"/>
        <w:jc w:val="both"/>
        <w:rPr>
          <w:sz w:val="24"/>
        </w:rPr>
      </w:pPr>
      <w:r>
        <w:rPr>
          <w:sz w:val="24"/>
        </w:rPr>
        <w:t>Direkler “</w:t>
      </w:r>
      <w:r w:rsidR="00610593">
        <w:rPr>
          <w:sz w:val="24"/>
        </w:rPr>
        <w:t xml:space="preserve">Galvaniz” olacak ve </w:t>
      </w:r>
      <w:proofErr w:type="spellStart"/>
      <w:r w:rsidR="00610593">
        <w:rPr>
          <w:sz w:val="24"/>
        </w:rPr>
        <w:t>galvanizlenmesi</w:t>
      </w:r>
      <w:proofErr w:type="spellEnd"/>
      <w:r w:rsidR="00610593">
        <w:rPr>
          <w:sz w:val="24"/>
        </w:rPr>
        <w:t xml:space="preserve"> sıcak daldırma usulü ile yapılmış olacaktır.</w:t>
      </w:r>
      <w:r w:rsidR="00610593">
        <w:rPr>
          <w:spacing w:val="-7"/>
          <w:sz w:val="24"/>
        </w:rPr>
        <w:t xml:space="preserve"> </w:t>
      </w:r>
      <w:r w:rsidR="00610593">
        <w:rPr>
          <w:sz w:val="24"/>
        </w:rPr>
        <w:t>Direk</w:t>
      </w:r>
      <w:r w:rsidR="00610593">
        <w:rPr>
          <w:spacing w:val="-6"/>
          <w:sz w:val="24"/>
        </w:rPr>
        <w:t xml:space="preserve"> </w:t>
      </w:r>
      <w:r w:rsidR="00610593">
        <w:rPr>
          <w:sz w:val="24"/>
        </w:rPr>
        <w:t>detayları</w:t>
      </w:r>
      <w:r w:rsidR="00610593">
        <w:rPr>
          <w:spacing w:val="-4"/>
          <w:sz w:val="24"/>
        </w:rPr>
        <w:t xml:space="preserve"> </w:t>
      </w:r>
      <w:r w:rsidR="00610593">
        <w:rPr>
          <w:sz w:val="24"/>
        </w:rPr>
        <w:t>projedeki</w:t>
      </w:r>
      <w:r w:rsidR="00610593">
        <w:rPr>
          <w:spacing w:val="-4"/>
          <w:sz w:val="24"/>
        </w:rPr>
        <w:t xml:space="preserve"> </w:t>
      </w:r>
      <w:r w:rsidR="00610593">
        <w:rPr>
          <w:sz w:val="24"/>
        </w:rPr>
        <w:t>gibi</w:t>
      </w:r>
      <w:r w:rsidR="00610593">
        <w:rPr>
          <w:spacing w:val="-4"/>
          <w:sz w:val="24"/>
        </w:rPr>
        <w:t xml:space="preserve"> </w:t>
      </w:r>
      <w:r w:rsidR="00610593">
        <w:rPr>
          <w:sz w:val="24"/>
        </w:rPr>
        <w:t>olacaktır.</w:t>
      </w:r>
      <w:r w:rsidR="00610593">
        <w:rPr>
          <w:spacing w:val="-4"/>
          <w:sz w:val="24"/>
        </w:rPr>
        <w:t xml:space="preserve"> </w:t>
      </w:r>
      <w:r w:rsidR="00610593">
        <w:rPr>
          <w:sz w:val="24"/>
        </w:rPr>
        <w:t>Direkler</w:t>
      </w:r>
      <w:r w:rsidR="00610593">
        <w:rPr>
          <w:spacing w:val="-5"/>
          <w:sz w:val="24"/>
        </w:rPr>
        <w:t xml:space="preserve"> </w:t>
      </w:r>
      <w:r w:rsidR="00610593">
        <w:rPr>
          <w:sz w:val="24"/>
        </w:rPr>
        <w:t>TSE</w:t>
      </w:r>
      <w:r w:rsidR="00610593">
        <w:rPr>
          <w:spacing w:val="-6"/>
          <w:sz w:val="24"/>
        </w:rPr>
        <w:t xml:space="preserve"> </w:t>
      </w:r>
      <w:r w:rsidR="00610593">
        <w:rPr>
          <w:sz w:val="24"/>
        </w:rPr>
        <w:t>belgesi</w:t>
      </w:r>
      <w:r w:rsidR="00610593">
        <w:rPr>
          <w:spacing w:val="-5"/>
          <w:sz w:val="24"/>
        </w:rPr>
        <w:t xml:space="preserve"> </w:t>
      </w:r>
      <w:r w:rsidR="00610593">
        <w:rPr>
          <w:sz w:val="24"/>
        </w:rPr>
        <w:t>veya</w:t>
      </w:r>
      <w:r w:rsidR="00610593">
        <w:rPr>
          <w:spacing w:val="-7"/>
          <w:sz w:val="24"/>
        </w:rPr>
        <w:t xml:space="preserve"> </w:t>
      </w:r>
      <w:r w:rsidR="00610593">
        <w:rPr>
          <w:sz w:val="24"/>
        </w:rPr>
        <w:t>uluslararası bir standarda haiz olacak ve hangi marka olduğu teklifte belirtilecektir. Müteahhitler teklifleri ile katalog, uluslararası belge TSE belgesi sunacaklardır. Teklifler açıldıktan sonra, direk marka değişikliği veya yeni ilave direk markası sunamayacaktır.</w:t>
      </w:r>
    </w:p>
    <w:p w:rsidR="00B84FF0" w:rsidRDefault="00610593">
      <w:pPr>
        <w:pStyle w:val="ListeParagraf"/>
        <w:numPr>
          <w:ilvl w:val="0"/>
          <w:numId w:val="2"/>
        </w:numPr>
        <w:tabs>
          <w:tab w:val="left" w:pos="705"/>
          <w:tab w:val="left" w:pos="707"/>
        </w:tabs>
        <w:spacing w:before="246" w:line="232" w:lineRule="auto"/>
        <w:ind w:right="571"/>
        <w:jc w:val="both"/>
        <w:rPr>
          <w:sz w:val="24"/>
        </w:rPr>
      </w:pPr>
      <w:r>
        <w:rPr>
          <w:sz w:val="24"/>
        </w:rPr>
        <w:t>Aydınlatma direkleri TS914 EN ISO 1461 standartlarına uygun ve bu standartlardaki özellikleri taşıyacaktır.</w:t>
      </w:r>
    </w:p>
    <w:p w:rsidR="00B6423C" w:rsidRDefault="00B6423C">
      <w:pPr>
        <w:pStyle w:val="ListeParagraf"/>
        <w:numPr>
          <w:ilvl w:val="0"/>
          <w:numId w:val="2"/>
        </w:numPr>
        <w:tabs>
          <w:tab w:val="left" w:pos="705"/>
          <w:tab w:val="left" w:pos="707"/>
        </w:tabs>
        <w:spacing w:before="246" w:line="232" w:lineRule="auto"/>
        <w:ind w:right="571"/>
        <w:jc w:val="both"/>
        <w:rPr>
          <w:sz w:val="24"/>
        </w:rPr>
      </w:pPr>
      <w:r>
        <w:rPr>
          <w:sz w:val="24"/>
        </w:rPr>
        <w:t>Aydınlatma Direkleri 10 metre boyunda olacaktır.</w:t>
      </w:r>
    </w:p>
    <w:p w:rsidR="00B6423C" w:rsidRDefault="00B6423C">
      <w:pPr>
        <w:pStyle w:val="ListeParagraf"/>
        <w:numPr>
          <w:ilvl w:val="0"/>
          <w:numId w:val="2"/>
        </w:numPr>
        <w:tabs>
          <w:tab w:val="left" w:pos="705"/>
          <w:tab w:val="left" w:pos="707"/>
        </w:tabs>
        <w:spacing w:before="246" w:line="232" w:lineRule="auto"/>
        <w:ind w:right="571"/>
        <w:jc w:val="both"/>
        <w:rPr>
          <w:sz w:val="24"/>
        </w:rPr>
      </w:pPr>
      <w:r>
        <w:rPr>
          <w:sz w:val="24"/>
        </w:rPr>
        <w:t>Direk konsolları teknik detayda verildiği gibi 15 derece açı ile olur 2 metre uzunluğunda olacaktır.</w:t>
      </w:r>
    </w:p>
    <w:p w:rsidR="00B6423C" w:rsidRDefault="00B6423C">
      <w:pPr>
        <w:pStyle w:val="ListeParagraf"/>
        <w:numPr>
          <w:ilvl w:val="0"/>
          <w:numId w:val="2"/>
        </w:numPr>
        <w:tabs>
          <w:tab w:val="left" w:pos="705"/>
          <w:tab w:val="left" w:pos="707"/>
        </w:tabs>
        <w:spacing w:before="246" w:line="232" w:lineRule="auto"/>
        <w:ind w:right="571"/>
        <w:jc w:val="both"/>
        <w:rPr>
          <w:sz w:val="24"/>
        </w:rPr>
      </w:pPr>
      <w:r>
        <w:rPr>
          <w:sz w:val="24"/>
        </w:rPr>
        <w:t>Direk saç kalınlığı minimum 3 mm olacaktır.</w:t>
      </w:r>
    </w:p>
    <w:p w:rsidR="00B84FF0" w:rsidRDefault="00610593">
      <w:pPr>
        <w:pStyle w:val="ListeParagraf"/>
        <w:numPr>
          <w:ilvl w:val="0"/>
          <w:numId w:val="2"/>
        </w:numPr>
        <w:tabs>
          <w:tab w:val="left" w:pos="705"/>
          <w:tab w:val="left" w:pos="707"/>
        </w:tabs>
        <w:spacing w:before="243" w:line="232" w:lineRule="auto"/>
        <w:ind w:right="568"/>
        <w:jc w:val="both"/>
        <w:rPr>
          <w:sz w:val="24"/>
        </w:rPr>
      </w:pPr>
      <w:r>
        <w:rPr>
          <w:sz w:val="24"/>
        </w:rPr>
        <w:t xml:space="preserve">Direkler çelik ve dökme demirin çinko eriyiğine batırılması sonucu “sıcak daldırma galvanizleme” usulü ile </w:t>
      </w:r>
      <w:proofErr w:type="spellStart"/>
      <w:r>
        <w:rPr>
          <w:sz w:val="24"/>
        </w:rPr>
        <w:t>galvanizlenmiş</w:t>
      </w:r>
      <w:proofErr w:type="spellEnd"/>
      <w:r>
        <w:rPr>
          <w:sz w:val="24"/>
        </w:rPr>
        <w:t xml:space="preserve"> olacaktır.</w:t>
      </w:r>
    </w:p>
    <w:p w:rsidR="00B84FF0" w:rsidRDefault="00610593">
      <w:pPr>
        <w:pStyle w:val="ListeParagraf"/>
        <w:numPr>
          <w:ilvl w:val="0"/>
          <w:numId w:val="2"/>
        </w:numPr>
        <w:tabs>
          <w:tab w:val="left" w:pos="705"/>
          <w:tab w:val="left" w:pos="707"/>
        </w:tabs>
        <w:spacing w:before="246" w:line="230" w:lineRule="auto"/>
        <w:ind w:right="564"/>
        <w:jc w:val="both"/>
        <w:rPr>
          <w:sz w:val="24"/>
        </w:rPr>
      </w:pPr>
      <w:r>
        <w:rPr>
          <w:sz w:val="24"/>
        </w:rPr>
        <w:t>Direkler ölçü, uzunluk, çap ve et kalınlıkları minimum aşağıda ekte görselde gösterilen ölçülerde olacaktır.</w:t>
      </w:r>
    </w:p>
    <w:p w:rsidR="00B84FF0" w:rsidRDefault="00610593">
      <w:pPr>
        <w:pStyle w:val="ListeParagraf"/>
        <w:numPr>
          <w:ilvl w:val="0"/>
          <w:numId w:val="2"/>
        </w:numPr>
        <w:tabs>
          <w:tab w:val="left" w:pos="705"/>
          <w:tab w:val="left" w:pos="707"/>
        </w:tabs>
        <w:spacing w:before="248" w:line="230" w:lineRule="auto"/>
        <w:ind w:right="566"/>
        <w:jc w:val="both"/>
        <w:rPr>
          <w:sz w:val="24"/>
        </w:rPr>
      </w:pPr>
      <w:r>
        <w:rPr>
          <w:sz w:val="24"/>
        </w:rPr>
        <w:t xml:space="preserve">Direk </w:t>
      </w:r>
      <w:proofErr w:type="spellStart"/>
      <w:r>
        <w:rPr>
          <w:sz w:val="24"/>
        </w:rPr>
        <w:t>flanza</w:t>
      </w:r>
      <w:proofErr w:type="spellEnd"/>
      <w:r>
        <w:rPr>
          <w:sz w:val="24"/>
        </w:rPr>
        <w:t xml:space="preserve"> ve direk kökü plakaları ile </w:t>
      </w:r>
      <w:proofErr w:type="spellStart"/>
      <w:r>
        <w:rPr>
          <w:sz w:val="24"/>
        </w:rPr>
        <w:t>ankraj</w:t>
      </w:r>
      <w:proofErr w:type="spellEnd"/>
      <w:r>
        <w:rPr>
          <w:sz w:val="24"/>
        </w:rPr>
        <w:t xml:space="preserve"> demirleri şartname ekindeki ölçü, çap ve kalınlıklarda olacaktır.</w:t>
      </w:r>
    </w:p>
    <w:p w:rsidR="00B84FF0" w:rsidRDefault="00610593">
      <w:pPr>
        <w:pStyle w:val="ListeParagraf"/>
        <w:numPr>
          <w:ilvl w:val="0"/>
          <w:numId w:val="2"/>
        </w:numPr>
        <w:tabs>
          <w:tab w:val="left" w:pos="707"/>
        </w:tabs>
        <w:spacing w:before="240"/>
        <w:ind w:hanging="568"/>
        <w:jc w:val="left"/>
        <w:rPr>
          <w:sz w:val="24"/>
        </w:rPr>
      </w:pPr>
      <w:r>
        <w:rPr>
          <w:sz w:val="24"/>
        </w:rPr>
        <w:t>Direk</w:t>
      </w:r>
      <w:r>
        <w:rPr>
          <w:spacing w:val="-4"/>
          <w:sz w:val="24"/>
        </w:rPr>
        <w:t xml:space="preserve"> </w:t>
      </w:r>
      <w:proofErr w:type="spellStart"/>
      <w:r>
        <w:rPr>
          <w:sz w:val="24"/>
        </w:rPr>
        <w:t>ankrajları</w:t>
      </w:r>
      <w:proofErr w:type="spellEnd"/>
      <w:r>
        <w:rPr>
          <w:spacing w:val="-1"/>
          <w:sz w:val="24"/>
        </w:rPr>
        <w:t xml:space="preserve"> </w:t>
      </w:r>
      <w:r>
        <w:rPr>
          <w:sz w:val="24"/>
        </w:rPr>
        <w:t>ile</w:t>
      </w:r>
      <w:r>
        <w:rPr>
          <w:spacing w:val="-3"/>
          <w:sz w:val="24"/>
        </w:rPr>
        <w:t xml:space="preserve"> </w:t>
      </w:r>
      <w:r>
        <w:rPr>
          <w:sz w:val="24"/>
        </w:rPr>
        <w:t>birlikte</w:t>
      </w:r>
      <w:r>
        <w:rPr>
          <w:spacing w:val="-1"/>
          <w:sz w:val="24"/>
        </w:rPr>
        <w:t xml:space="preserve"> </w:t>
      </w:r>
      <w:r>
        <w:rPr>
          <w:sz w:val="24"/>
        </w:rPr>
        <w:t>çizimde</w:t>
      </w:r>
      <w:r>
        <w:rPr>
          <w:spacing w:val="-3"/>
          <w:sz w:val="24"/>
        </w:rPr>
        <w:t xml:space="preserve"> </w:t>
      </w:r>
      <w:r>
        <w:rPr>
          <w:sz w:val="24"/>
        </w:rPr>
        <w:t>gösterildiği</w:t>
      </w:r>
      <w:r>
        <w:rPr>
          <w:spacing w:val="1"/>
          <w:sz w:val="24"/>
        </w:rPr>
        <w:t xml:space="preserve"> </w:t>
      </w:r>
      <w:r>
        <w:rPr>
          <w:sz w:val="24"/>
        </w:rPr>
        <w:t>gibi</w:t>
      </w:r>
      <w:r>
        <w:rPr>
          <w:spacing w:val="-2"/>
          <w:sz w:val="24"/>
        </w:rPr>
        <w:t xml:space="preserve"> </w:t>
      </w:r>
      <w:r>
        <w:rPr>
          <w:sz w:val="24"/>
        </w:rPr>
        <w:t>set</w:t>
      </w:r>
      <w:r>
        <w:rPr>
          <w:spacing w:val="-1"/>
          <w:sz w:val="24"/>
        </w:rPr>
        <w:t xml:space="preserve"> </w:t>
      </w:r>
      <w:r>
        <w:rPr>
          <w:sz w:val="24"/>
        </w:rPr>
        <w:t>olarak</w:t>
      </w:r>
      <w:r>
        <w:rPr>
          <w:spacing w:val="-2"/>
          <w:sz w:val="24"/>
        </w:rPr>
        <w:t xml:space="preserve"> </w:t>
      </w:r>
      <w:r>
        <w:rPr>
          <w:sz w:val="24"/>
        </w:rPr>
        <w:t>teslim</w:t>
      </w:r>
      <w:r>
        <w:rPr>
          <w:spacing w:val="-1"/>
          <w:sz w:val="24"/>
        </w:rPr>
        <w:t xml:space="preserve"> </w:t>
      </w:r>
      <w:r>
        <w:rPr>
          <w:spacing w:val="-2"/>
          <w:sz w:val="24"/>
        </w:rPr>
        <w:t>edilecektir.</w:t>
      </w:r>
    </w:p>
    <w:p w:rsidR="00B84FF0" w:rsidRDefault="00610593">
      <w:pPr>
        <w:pStyle w:val="ListeParagraf"/>
        <w:numPr>
          <w:ilvl w:val="0"/>
          <w:numId w:val="2"/>
        </w:numPr>
        <w:tabs>
          <w:tab w:val="left" w:pos="705"/>
          <w:tab w:val="left" w:pos="707"/>
        </w:tabs>
        <w:spacing w:before="233" w:line="357" w:lineRule="auto"/>
        <w:ind w:right="565"/>
        <w:jc w:val="both"/>
        <w:rPr>
          <w:sz w:val="24"/>
        </w:rPr>
      </w:pPr>
      <w:r>
        <w:rPr>
          <w:sz w:val="24"/>
        </w:rPr>
        <w:t>Teklif edilen ürün Türkiye, AB ülkeleri, EFTA ülkeleri, Amerika Bileşik Devletleri, Kanada ve Japonya üretimi olmalıdır. Çin menşeli malzeme kullanılmayacaktır. Teklif veren</w:t>
      </w:r>
      <w:r>
        <w:rPr>
          <w:spacing w:val="-8"/>
          <w:sz w:val="24"/>
        </w:rPr>
        <w:t xml:space="preserve"> </w:t>
      </w:r>
      <w:r>
        <w:rPr>
          <w:sz w:val="24"/>
        </w:rPr>
        <w:t>firma</w:t>
      </w:r>
      <w:r>
        <w:rPr>
          <w:spacing w:val="-9"/>
          <w:sz w:val="24"/>
        </w:rPr>
        <w:t xml:space="preserve"> </w:t>
      </w:r>
      <w:r>
        <w:rPr>
          <w:sz w:val="24"/>
        </w:rPr>
        <w:t>teklifi</w:t>
      </w:r>
      <w:r>
        <w:rPr>
          <w:spacing w:val="-8"/>
          <w:sz w:val="24"/>
        </w:rPr>
        <w:t xml:space="preserve"> </w:t>
      </w:r>
      <w:r>
        <w:rPr>
          <w:sz w:val="24"/>
        </w:rPr>
        <w:t>ile</w:t>
      </w:r>
      <w:r>
        <w:rPr>
          <w:spacing w:val="-9"/>
          <w:sz w:val="24"/>
        </w:rPr>
        <w:t xml:space="preserve"> </w:t>
      </w:r>
      <w:r>
        <w:rPr>
          <w:sz w:val="24"/>
        </w:rPr>
        <w:t>beraber</w:t>
      </w:r>
      <w:r>
        <w:rPr>
          <w:spacing w:val="-9"/>
          <w:sz w:val="24"/>
        </w:rPr>
        <w:t xml:space="preserve"> </w:t>
      </w:r>
      <w:r>
        <w:rPr>
          <w:sz w:val="24"/>
        </w:rPr>
        <w:t>armatürlerin</w:t>
      </w:r>
      <w:r>
        <w:rPr>
          <w:spacing w:val="-9"/>
          <w:sz w:val="24"/>
        </w:rPr>
        <w:t xml:space="preserve"> </w:t>
      </w:r>
      <w:r>
        <w:rPr>
          <w:sz w:val="24"/>
        </w:rPr>
        <w:t>üretildiği</w:t>
      </w:r>
      <w:r>
        <w:rPr>
          <w:spacing w:val="-8"/>
          <w:sz w:val="24"/>
        </w:rPr>
        <w:t xml:space="preserve"> </w:t>
      </w:r>
      <w:r>
        <w:rPr>
          <w:sz w:val="24"/>
        </w:rPr>
        <w:t>ülkeyi</w:t>
      </w:r>
      <w:r>
        <w:rPr>
          <w:spacing w:val="-8"/>
          <w:sz w:val="24"/>
        </w:rPr>
        <w:t xml:space="preserve"> </w:t>
      </w:r>
      <w:r>
        <w:rPr>
          <w:sz w:val="24"/>
        </w:rPr>
        <w:t>beyan</w:t>
      </w:r>
      <w:r>
        <w:rPr>
          <w:spacing w:val="-8"/>
          <w:sz w:val="24"/>
        </w:rPr>
        <w:t xml:space="preserve"> </w:t>
      </w:r>
      <w:r>
        <w:rPr>
          <w:sz w:val="24"/>
        </w:rPr>
        <w:t>etmek</w:t>
      </w:r>
      <w:r>
        <w:rPr>
          <w:spacing w:val="-8"/>
          <w:sz w:val="24"/>
        </w:rPr>
        <w:t xml:space="preserve"> </w:t>
      </w:r>
      <w:r>
        <w:rPr>
          <w:sz w:val="24"/>
        </w:rPr>
        <w:t>zorundadır.</w:t>
      </w:r>
      <w:r>
        <w:rPr>
          <w:spacing w:val="-9"/>
          <w:sz w:val="24"/>
        </w:rPr>
        <w:t xml:space="preserve"> </w:t>
      </w:r>
      <w:r>
        <w:rPr>
          <w:sz w:val="24"/>
        </w:rPr>
        <w:t>Çok uluslu şirketlerin bu ülkeler dışındaki üretimleri kabul edilmeyecektir.</w:t>
      </w:r>
    </w:p>
    <w:p w:rsidR="00B84FF0" w:rsidRDefault="00610593">
      <w:pPr>
        <w:pStyle w:val="ListeParagraf"/>
        <w:numPr>
          <w:ilvl w:val="0"/>
          <w:numId w:val="2"/>
        </w:numPr>
        <w:tabs>
          <w:tab w:val="left" w:pos="705"/>
          <w:tab w:val="left" w:pos="707"/>
        </w:tabs>
        <w:spacing w:before="244" w:line="355" w:lineRule="auto"/>
        <w:ind w:right="568"/>
        <w:jc w:val="both"/>
        <w:rPr>
          <w:sz w:val="24"/>
        </w:rPr>
      </w:pPr>
      <w:r>
        <w:rPr>
          <w:sz w:val="24"/>
        </w:rPr>
        <w:t xml:space="preserve">Malzeme üretildikleri ülkenin kalite belgelerine sahip olmalıdır. Teklif veren firma bu belgeleri teklifleri ile beraber idareye beyan etmek zorundadır. (Örneğin; CE, TÜV, GMBH, MED. </w:t>
      </w:r>
      <w:proofErr w:type="spellStart"/>
      <w:proofErr w:type="gramStart"/>
      <w:r>
        <w:rPr>
          <w:sz w:val="24"/>
        </w:rPr>
        <w:t>vs</w:t>
      </w:r>
      <w:proofErr w:type="spellEnd"/>
      <w:proofErr w:type="gramEnd"/>
      <w:r>
        <w:rPr>
          <w:sz w:val="24"/>
        </w:rPr>
        <w:t xml:space="preserve"> gibi)</w:t>
      </w:r>
    </w:p>
    <w:p w:rsidR="00B84FF0" w:rsidRDefault="00B84FF0">
      <w:pPr>
        <w:pStyle w:val="GvdeMetni"/>
        <w:rPr>
          <w:sz w:val="20"/>
        </w:rPr>
      </w:pPr>
    </w:p>
    <w:p w:rsidR="00B84FF0" w:rsidRDefault="00610593">
      <w:pPr>
        <w:pStyle w:val="GvdeMetni"/>
        <w:spacing w:before="65"/>
        <w:rPr>
          <w:sz w:val="20"/>
        </w:rPr>
      </w:pPr>
      <w:r>
        <w:rPr>
          <w:noProof/>
          <w:sz w:val="20"/>
          <w:lang w:eastAsia="tr-TR"/>
        </w:rPr>
        <mc:AlternateContent>
          <mc:Choice Requires="wps">
            <w:drawing>
              <wp:anchor distT="0" distB="0" distL="0" distR="0" simplePos="0" relativeHeight="487588352" behindDoc="1" locked="0" layoutInCell="1" allowOverlap="1">
                <wp:simplePos x="0" y="0"/>
                <wp:positionH relativeFrom="page">
                  <wp:posOffset>879652</wp:posOffset>
                </wp:positionH>
                <wp:positionV relativeFrom="paragraph">
                  <wp:posOffset>202963</wp:posOffset>
                </wp:positionV>
                <wp:extent cx="5803265"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3265" cy="9525"/>
                        </a:xfrm>
                        <a:custGeom>
                          <a:avLst/>
                          <a:gdLst/>
                          <a:ahLst/>
                          <a:cxnLst/>
                          <a:rect l="l" t="t" r="r" b="b"/>
                          <a:pathLst>
                            <a:path w="5803265" h="9525">
                              <a:moveTo>
                                <a:pt x="5803137" y="0"/>
                              </a:moveTo>
                              <a:lnTo>
                                <a:pt x="0" y="0"/>
                              </a:lnTo>
                              <a:lnTo>
                                <a:pt x="0" y="9143"/>
                              </a:lnTo>
                              <a:lnTo>
                                <a:pt x="5803137" y="9143"/>
                              </a:lnTo>
                              <a:lnTo>
                                <a:pt x="58031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6491AA" id="Graphic 5" o:spid="_x0000_s1026" style="position:absolute;margin-left:69.25pt;margin-top:16pt;width:456.9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580326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731NAIAAOEEAAAOAAAAZHJzL2Uyb0RvYy54bWysVE1v2zAMvQ/YfxB0X5yPpWuNOMXQosWA&#10;oivQDDsrshwbk0WNUmL334+SrdTdThuWg02ZT+R7/Mjmum81Oyl0DZiCL2ZzzpSRUDbmUPBvu7sP&#10;l5w5L0wpNBhV8Bfl+PX2/btNZ3O1hBp0qZBREOPyzha89t7mWeZkrVrhZmCVIWcF2ApPRzxkJYqO&#10;orc6W87nF1kHWFoEqZyjr7eDk29j/KpS0n+tKqc80wUnbj4+MT734ZltNyI/oLB1I0ca4h9YtKIx&#10;lPQc6lZ4wY7Y/BGqbSSCg8rPJLQZVFUjVdRAahbz39Q818KqqIWK4+y5TO7/hZWPpydkTVnwNWdG&#10;tNSi+7Ea61CczrqcMM/2CYM8Zx9A/nDkyN54wsGNmL7CNmBJHOtjpV/OlVa9Z5I+ri/nq+UFpZTk&#10;u1ovY65M5OmuPDp/ryDGEacH54c+lckSdbJkb5KJ1O3QZx377DmjPiNn1Of90GcrfLgXyAWTdRMi&#10;9cgjOFs4qR1EmA8SAtvF6hNnSQgxfcVoM8XSkE1QyZfeNsYbMFeLj6vAi4Ild3oPsGnavwLHsZ6E&#10;lRqcGjIF3THluRaEm1bbgW7Ku0brIN/hYX+jkZ1EWJ/4GxlPYHEShuaHMdhD+UIj1dEUFdz9PApU&#10;nOkvhoY2LGAyMBn7ZKDXNxDXNFYend/13wVaZsksuKfZeYS0EiJPY0H8A2DAhpsGPh89VE2Ymcht&#10;YDQeaI+i/nHnw6JOzxH1+s+0/QUAAP//AwBQSwMEFAAGAAgAAAAhAFSTQXvfAAAACgEAAA8AAABk&#10;cnMvZG93bnJldi54bWxMj81OwzAQhO9IvIO1SNyoQ9IgK8SpqiKECuqhgQdw4yUO+CeK3Ta8PdsT&#10;HGf20+xMvZqdZSec4hC8hPtFBgx9F/Tgewkf7893AlhMymtlg0cJPxhh1Vxf1arS4ez3eGpTzyjE&#10;x0pJMCmNFeexM+hUXIQRPd0+w+RUIjn1XE/qTOHO8jzLHrhTg6cPRo24Mdh9t0cnYbN8e/3aiqdW&#10;WLPb7uYXsV+XnZS3N/P6EVjCOf3BcKlP1aGhTodw9DoyS7oQJaESipw2XYCszJfADuQUJfCm5v8n&#10;NL8AAAD//wMAUEsBAi0AFAAGAAgAAAAhALaDOJL+AAAA4QEAABMAAAAAAAAAAAAAAAAAAAAAAFtD&#10;b250ZW50X1R5cGVzXS54bWxQSwECLQAUAAYACAAAACEAOP0h/9YAAACUAQAACwAAAAAAAAAAAAAA&#10;AAAvAQAAX3JlbHMvLnJlbHNQSwECLQAUAAYACAAAACEA38e99TQCAADhBAAADgAAAAAAAAAAAAAA&#10;AAAuAgAAZHJzL2Uyb0RvYy54bWxQSwECLQAUAAYACAAAACEAVJNBe98AAAAKAQAADwAAAAAAAAAA&#10;AAAAAACOBAAAZHJzL2Rvd25yZXYueG1sUEsFBgAAAAAEAAQA8wAAAJoFAAAAAA==&#10;" path="m5803137,l,,,9143r5803137,l5803137,xe" fillcolor="black" stroked="f">
                <v:path arrowok="t"/>
                <w10:wrap type="topAndBottom" anchorx="page"/>
              </v:shape>
            </w:pict>
          </mc:Fallback>
        </mc:AlternateContent>
      </w:r>
    </w:p>
    <w:p w:rsidR="00B84FF0" w:rsidRDefault="00B84FF0">
      <w:pPr>
        <w:pStyle w:val="GvdeMetni"/>
        <w:spacing w:before="176"/>
      </w:pPr>
    </w:p>
    <w:p w:rsidR="006859CA" w:rsidRDefault="006859CA">
      <w:pPr>
        <w:pStyle w:val="GvdeMetni"/>
        <w:spacing w:before="176"/>
      </w:pPr>
    </w:p>
    <w:p w:rsidR="006859CA" w:rsidRDefault="006859CA">
      <w:pPr>
        <w:pStyle w:val="GvdeMetni"/>
        <w:spacing w:before="176"/>
      </w:pPr>
    </w:p>
    <w:p w:rsidR="00B84FF0" w:rsidRDefault="00610593">
      <w:pPr>
        <w:pStyle w:val="Balk3"/>
        <w:numPr>
          <w:ilvl w:val="0"/>
          <w:numId w:val="3"/>
        </w:numPr>
        <w:tabs>
          <w:tab w:val="left" w:pos="501"/>
        </w:tabs>
        <w:spacing w:before="0"/>
        <w:ind w:left="501" w:hanging="360"/>
        <w:rPr>
          <w:u w:val="none"/>
        </w:rPr>
      </w:pPr>
      <w:r>
        <w:rPr>
          <w:u w:val="thick"/>
        </w:rPr>
        <w:t>LED</w:t>
      </w:r>
      <w:r>
        <w:rPr>
          <w:spacing w:val="-5"/>
          <w:u w:val="thick"/>
        </w:rPr>
        <w:t xml:space="preserve"> </w:t>
      </w:r>
      <w:r>
        <w:rPr>
          <w:u w:val="thick"/>
        </w:rPr>
        <w:t>AYDINLATMA</w:t>
      </w:r>
      <w:r>
        <w:rPr>
          <w:spacing w:val="-3"/>
          <w:u w:val="thick"/>
        </w:rPr>
        <w:t xml:space="preserve"> </w:t>
      </w:r>
      <w:r>
        <w:rPr>
          <w:u w:val="thick"/>
        </w:rPr>
        <w:t>ARMATÜR</w:t>
      </w:r>
      <w:r>
        <w:rPr>
          <w:spacing w:val="-2"/>
          <w:u w:val="thick"/>
        </w:rPr>
        <w:t xml:space="preserve"> (150W)</w:t>
      </w:r>
    </w:p>
    <w:p w:rsidR="00B84FF0" w:rsidRDefault="00B84FF0">
      <w:pPr>
        <w:pStyle w:val="GvdeMetni"/>
        <w:rPr>
          <w:b/>
        </w:rPr>
      </w:pPr>
    </w:p>
    <w:p w:rsidR="00B84FF0" w:rsidRDefault="00610593">
      <w:pPr>
        <w:pStyle w:val="ListeParagraf"/>
        <w:numPr>
          <w:ilvl w:val="1"/>
          <w:numId w:val="3"/>
        </w:numPr>
        <w:tabs>
          <w:tab w:val="left" w:pos="710"/>
        </w:tabs>
        <w:spacing w:before="1"/>
        <w:ind w:hanging="571"/>
        <w:rPr>
          <w:b/>
          <w:sz w:val="24"/>
        </w:rPr>
      </w:pPr>
      <w:r>
        <w:rPr>
          <w:b/>
          <w:sz w:val="24"/>
          <w:u w:val="thick"/>
        </w:rPr>
        <w:t>GENEL</w:t>
      </w:r>
      <w:r>
        <w:rPr>
          <w:b/>
          <w:spacing w:val="-2"/>
          <w:sz w:val="24"/>
          <w:u w:val="thick"/>
        </w:rPr>
        <w:t xml:space="preserve"> ŞARTLAR</w:t>
      </w:r>
    </w:p>
    <w:p w:rsidR="00B84FF0" w:rsidRDefault="00B84FF0">
      <w:pPr>
        <w:pStyle w:val="GvdeMetni"/>
        <w:spacing w:before="86"/>
        <w:rPr>
          <w:b/>
        </w:rPr>
      </w:pPr>
    </w:p>
    <w:p w:rsidR="00B84FF0" w:rsidRDefault="00610593">
      <w:pPr>
        <w:pStyle w:val="ListeParagraf"/>
        <w:numPr>
          <w:ilvl w:val="0"/>
          <w:numId w:val="2"/>
        </w:numPr>
        <w:tabs>
          <w:tab w:val="left" w:pos="705"/>
          <w:tab w:val="left" w:pos="707"/>
        </w:tabs>
        <w:spacing w:line="237" w:lineRule="auto"/>
        <w:ind w:right="570"/>
        <w:jc w:val="both"/>
        <w:rPr>
          <w:sz w:val="24"/>
        </w:rPr>
      </w:pPr>
      <w:proofErr w:type="spellStart"/>
      <w:r>
        <w:rPr>
          <w:sz w:val="24"/>
        </w:rPr>
        <w:t>LED’li</w:t>
      </w:r>
      <w:proofErr w:type="spellEnd"/>
      <w:r>
        <w:rPr>
          <w:sz w:val="24"/>
        </w:rPr>
        <w:t xml:space="preserve"> armatür; LED paket, LED modül, lens, yansıtıcı (reflektör), saydam kapak (</w:t>
      </w:r>
      <w:proofErr w:type="spellStart"/>
      <w:r>
        <w:rPr>
          <w:sz w:val="24"/>
        </w:rPr>
        <w:t>refrektör</w:t>
      </w:r>
      <w:proofErr w:type="spellEnd"/>
      <w:r>
        <w:rPr>
          <w:sz w:val="24"/>
        </w:rPr>
        <w:t xml:space="preserve">), sürücü vb. tüm yardımcı donanım ile birlikte komple ünite olarak teslim </w:t>
      </w:r>
      <w:r>
        <w:rPr>
          <w:spacing w:val="-2"/>
          <w:sz w:val="24"/>
        </w:rPr>
        <w:t>edilecektir.</w:t>
      </w:r>
    </w:p>
    <w:p w:rsidR="00B84FF0" w:rsidRDefault="00610593">
      <w:pPr>
        <w:pStyle w:val="ListeParagraf"/>
        <w:numPr>
          <w:ilvl w:val="0"/>
          <w:numId w:val="2"/>
        </w:numPr>
        <w:tabs>
          <w:tab w:val="left" w:pos="704"/>
          <w:tab w:val="left" w:pos="707"/>
        </w:tabs>
        <w:spacing w:before="77" w:line="232" w:lineRule="auto"/>
        <w:ind w:right="574"/>
        <w:jc w:val="both"/>
        <w:rPr>
          <w:sz w:val="24"/>
        </w:rPr>
      </w:pPr>
      <w:proofErr w:type="spellStart"/>
      <w:r>
        <w:rPr>
          <w:sz w:val="24"/>
        </w:rPr>
        <w:t>LED’li</w:t>
      </w:r>
      <w:proofErr w:type="spellEnd"/>
      <w:r>
        <w:rPr>
          <w:sz w:val="24"/>
        </w:rPr>
        <w:t xml:space="preserve"> armatürler (LED Modül, Sürücü, Kablo, Conta, Gövde vb. tüm elemanlar dahil) en az 2 yıl garantili olacaktır.</w:t>
      </w:r>
    </w:p>
    <w:p w:rsidR="00B84FF0" w:rsidRDefault="00610593">
      <w:pPr>
        <w:pStyle w:val="ListeParagraf"/>
        <w:numPr>
          <w:ilvl w:val="0"/>
          <w:numId w:val="2"/>
        </w:numPr>
        <w:tabs>
          <w:tab w:val="left" w:pos="704"/>
          <w:tab w:val="left" w:pos="707"/>
        </w:tabs>
        <w:spacing w:before="246" w:line="237" w:lineRule="auto"/>
        <w:ind w:right="563"/>
        <w:jc w:val="both"/>
        <w:rPr>
          <w:sz w:val="24"/>
        </w:rPr>
      </w:pPr>
      <w:r>
        <w:rPr>
          <w:sz w:val="24"/>
        </w:rPr>
        <w:t xml:space="preserve">Bu şartname ve eklerinde aksi belirtilmedikçe; </w:t>
      </w:r>
      <w:proofErr w:type="spellStart"/>
      <w:r>
        <w:rPr>
          <w:sz w:val="24"/>
        </w:rPr>
        <w:t>LED’li</w:t>
      </w:r>
      <w:proofErr w:type="spellEnd"/>
      <w:r>
        <w:rPr>
          <w:sz w:val="24"/>
        </w:rPr>
        <w:t xml:space="preserve"> armatürler, aşağıdaki Türk Standartları Enstitüsü (TSE) ya da TSE tarafından kabul gören Avrupa Elektroteknik Standart Komitesi (EN) ve Uluslararası Elektroteknik Komisyonu (IEC) standartları ve Uluslararası Standart Organizasyonu (ISO) standartlarının en son baskılarına uygun olarak imal edilecek ve deneyden geçirilmiş olacaktır. Yol ağları aydınlatmasının tasarımı, tesisi ve testleri TS EN 13201 standartlarına uygun olacaktır.</w:t>
      </w:r>
    </w:p>
    <w:p w:rsidR="00B84FF0" w:rsidRDefault="00610593">
      <w:pPr>
        <w:pStyle w:val="ListeParagraf"/>
        <w:numPr>
          <w:ilvl w:val="0"/>
          <w:numId w:val="2"/>
        </w:numPr>
        <w:tabs>
          <w:tab w:val="left" w:pos="704"/>
          <w:tab w:val="left" w:pos="707"/>
        </w:tabs>
        <w:spacing w:before="249" w:line="237" w:lineRule="auto"/>
        <w:ind w:right="560"/>
        <w:jc w:val="both"/>
        <w:rPr>
          <w:sz w:val="24"/>
        </w:rPr>
      </w:pPr>
      <w:r>
        <w:rPr>
          <w:sz w:val="24"/>
        </w:rPr>
        <w:t>Armatürler EN 60598-2-3 standardına uygun olarak ENEC sertifikasına sahip olacaktır. Aksi takdirde malzeme onay dosyası kabul edilmeyecektir. ENEC sertifikası, armatür içerisinde</w:t>
      </w:r>
      <w:r>
        <w:rPr>
          <w:spacing w:val="-3"/>
          <w:sz w:val="24"/>
        </w:rPr>
        <w:t xml:space="preserve"> </w:t>
      </w:r>
      <w:r>
        <w:rPr>
          <w:sz w:val="24"/>
        </w:rPr>
        <w:t>bulunan</w:t>
      </w:r>
      <w:r>
        <w:rPr>
          <w:spacing w:val="-3"/>
          <w:sz w:val="24"/>
        </w:rPr>
        <w:t xml:space="preserve"> </w:t>
      </w:r>
      <w:r>
        <w:rPr>
          <w:sz w:val="24"/>
        </w:rPr>
        <w:t>sürücü,</w:t>
      </w:r>
      <w:r>
        <w:rPr>
          <w:spacing w:val="-1"/>
          <w:sz w:val="24"/>
        </w:rPr>
        <w:t xml:space="preserve"> </w:t>
      </w:r>
      <w:r>
        <w:rPr>
          <w:sz w:val="24"/>
        </w:rPr>
        <w:t>LED</w:t>
      </w:r>
      <w:r>
        <w:rPr>
          <w:spacing w:val="-4"/>
          <w:sz w:val="24"/>
        </w:rPr>
        <w:t xml:space="preserve"> </w:t>
      </w:r>
      <w:r>
        <w:rPr>
          <w:sz w:val="24"/>
        </w:rPr>
        <w:t>modül,</w:t>
      </w:r>
      <w:r>
        <w:rPr>
          <w:spacing w:val="-1"/>
          <w:sz w:val="24"/>
        </w:rPr>
        <w:t xml:space="preserve"> </w:t>
      </w:r>
      <w:r>
        <w:rPr>
          <w:sz w:val="24"/>
        </w:rPr>
        <w:t>gibi</w:t>
      </w:r>
      <w:r>
        <w:rPr>
          <w:spacing w:val="-3"/>
          <w:sz w:val="24"/>
        </w:rPr>
        <w:t xml:space="preserve"> </w:t>
      </w:r>
      <w:r>
        <w:rPr>
          <w:sz w:val="24"/>
        </w:rPr>
        <w:t>elemanlar</w:t>
      </w:r>
      <w:r>
        <w:rPr>
          <w:spacing w:val="-4"/>
          <w:sz w:val="24"/>
        </w:rPr>
        <w:t xml:space="preserve"> </w:t>
      </w:r>
      <w:r>
        <w:rPr>
          <w:sz w:val="24"/>
        </w:rPr>
        <w:t>da</w:t>
      </w:r>
      <w:r>
        <w:rPr>
          <w:spacing w:val="-4"/>
          <w:sz w:val="24"/>
        </w:rPr>
        <w:t xml:space="preserve"> </w:t>
      </w:r>
      <w:r>
        <w:rPr>
          <w:sz w:val="24"/>
        </w:rPr>
        <w:t>dahil</w:t>
      </w:r>
      <w:r>
        <w:rPr>
          <w:spacing w:val="-3"/>
          <w:sz w:val="24"/>
        </w:rPr>
        <w:t xml:space="preserve"> </w:t>
      </w:r>
      <w:r>
        <w:rPr>
          <w:sz w:val="24"/>
        </w:rPr>
        <w:t>olarak</w:t>
      </w:r>
      <w:r>
        <w:rPr>
          <w:spacing w:val="-1"/>
          <w:sz w:val="24"/>
        </w:rPr>
        <w:t xml:space="preserve"> </w:t>
      </w:r>
      <w:r>
        <w:rPr>
          <w:sz w:val="24"/>
        </w:rPr>
        <w:t>alınacak</w:t>
      </w:r>
      <w:r>
        <w:rPr>
          <w:spacing w:val="-3"/>
          <w:sz w:val="24"/>
        </w:rPr>
        <w:t xml:space="preserve"> </w:t>
      </w:r>
      <w:r>
        <w:rPr>
          <w:sz w:val="24"/>
        </w:rPr>
        <w:t>olup,</w:t>
      </w:r>
      <w:r>
        <w:rPr>
          <w:spacing w:val="-3"/>
          <w:sz w:val="24"/>
        </w:rPr>
        <w:t xml:space="preserve"> </w:t>
      </w:r>
      <w:r>
        <w:rPr>
          <w:sz w:val="24"/>
        </w:rPr>
        <w:t>test raporları ile birlikte belge ekinde İdare onayına sunulacaktır.</w:t>
      </w:r>
    </w:p>
    <w:p w:rsidR="00B84FF0" w:rsidRDefault="00610593">
      <w:pPr>
        <w:pStyle w:val="ListeParagraf"/>
        <w:numPr>
          <w:ilvl w:val="0"/>
          <w:numId w:val="2"/>
        </w:numPr>
        <w:tabs>
          <w:tab w:val="left" w:pos="704"/>
          <w:tab w:val="left" w:pos="707"/>
        </w:tabs>
        <w:spacing w:before="245" w:line="237" w:lineRule="auto"/>
        <w:ind w:right="563"/>
        <w:jc w:val="both"/>
        <w:rPr>
          <w:sz w:val="24"/>
        </w:rPr>
      </w:pPr>
      <w:r>
        <w:rPr>
          <w:sz w:val="24"/>
        </w:rPr>
        <w:t xml:space="preserve">Müteahhit armatür markası teklif edecek ve bu markanın katalog, </w:t>
      </w:r>
      <w:r>
        <w:rPr>
          <w:b/>
          <w:sz w:val="24"/>
          <w:u w:val="single"/>
        </w:rPr>
        <w:t>TSE, CE ve ENEC</w:t>
      </w:r>
      <w:r>
        <w:rPr>
          <w:b/>
          <w:sz w:val="24"/>
        </w:rPr>
        <w:t xml:space="preserve"> </w:t>
      </w:r>
      <w:r>
        <w:rPr>
          <w:sz w:val="24"/>
        </w:rPr>
        <w:t>belgeleri ihaleye teklif aşamasında sunulacaktır. Kontrol ihale aşamasında uygun olan tercihi yapacaktır. Katalog, TSE, CE ve ENEC belgelerini sunmayanın teklifleri değerlendirme dışı kalacaktır.</w:t>
      </w:r>
    </w:p>
    <w:p w:rsidR="00B84FF0" w:rsidRDefault="00B84FF0">
      <w:pPr>
        <w:pStyle w:val="GvdeMetni"/>
        <w:spacing w:before="93"/>
      </w:pPr>
    </w:p>
    <w:p w:rsidR="00B84FF0" w:rsidRDefault="00610593">
      <w:pPr>
        <w:pStyle w:val="ListeParagraf"/>
        <w:numPr>
          <w:ilvl w:val="0"/>
          <w:numId w:val="2"/>
        </w:numPr>
        <w:tabs>
          <w:tab w:val="left" w:pos="704"/>
          <w:tab w:val="left" w:pos="707"/>
        </w:tabs>
        <w:spacing w:line="237" w:lineRule="auto"/>
        <w:ind w:right="566"/>
        <w:jc w:val="both"/>
        <w:rPr>
          <w:sz w:val="24"/>
        </w:rPr>
      </w:pPr>
      <w:r>
        <w:rPr>
          <w:sz w:val="24"/>
        </w:rPr>
        <w:t>Teklif</w:t>
      </w:r>
      <w:r>
        <w:rPr>
          <w:spacing w:val="-15"/>
          <w:sz w:val="24"/>
        </w:rPr>
        <w:t xml:space="preserve"> </w:t>
      </w:r>
      <w:r>
        <w:rPr>
          <w:sz w:val="24"/>
        </w:rPr>
        <w:t>edilen</w:t>
      </w:r>
      <w:r>
        <w:rPr>
          <w:spacing w:val="-15"/>
          <w:sz w:val="24"/>
        </w:rPr>
        <w:t xml:space="preserve"> </w:t>
      </w:r>
      <w:r>
        <w:rPr>
          <w:sz w:val="24"/>
        </w:rPr>
        <w:t>armatürler</w:t>
      </w:r>
      <w:r>
        <w:rPr>
          <w:spacing w:val="-15"/>
          <w:sz w:val="24"/>
        </w:rPr>
        <w:t xml:space="preserve"> </w:t>
      </w:r>
      <w:r>
        <w:rPr>
          <w:sz w:val="24"/>
        </w:rPr>
        <w:t>Türkiye,</w:t>
      </w:r>
      <w:r>
        <w:rPr>
          <w:spacing w:val="-15"/>
          <w:sz w:val="24"/>
        </w:rPr>
        <w:t xml:space="preserve"> </w:t>
      </w:r>
      <w:r>
        <w:rPr>
          <w:sz w:val="24"/>
        </w:rPr>
        <w:t>AB</w:t>
      </w:r>
      <w:r>
        <w:rPr>
          <w:spacing w:val="-15"/>
          <w:sz w:val="24"/>
        </w:rPr>
        <w:t xml:space="preserve"> </w:t>
      </w:r>
      <w:r>
        <w:rPr>
          <w:sz w:val="24"/>
        </w:rPr>
        <w:t>ülkeleri,</w:t>
      </w:r>
      <w:r>
        <w:rPr>
          <w:spacing w:val="-15"/>
          <w:sz w:val="24"/>
        </w:rPr>
        <w:t xml:space="preserve"> </w:t>
      </w:r>
      <w:r>
        <w:rPr>
          <w:sz w:val="24"/>
        </w:rPr>
        <w:t>EFTA</w:t>
      </w:r>
      <w:r>
        <w:rPr>
          <w:spacing w:val="-15"/>
          <w:sz w:val="24"/>
        </w:rPr>
        <w:t xml:space="preserve"> </w:t>
      </w:r>
      <w:r>
        <w:rPr>
          <w:sz w:val="24"/>
        </w:rPr>
        <w:t>ülkeleri,</w:t>
      </w:r>
      <w:r>
        <w:rPr>
          <w:spacing w:val="-15"/>
          <w:sz w:val="24"/>
        </w:rPr>
        <w:t xml:space="preserve"> </w:t>
      </w:r>
      <w:r>
        <w:rPr>
          <w:sz w:val="24"/>
        </w:rPr>
        <w:t>Amerika</w:t>
      </w:r>
      <w:r>
        <w:rPr>
          <w:spacing w:val="-15"/>
          <w:sz w:val="24"/>
        </w:rPr>
        <w:t xml:space="preserve"> </w:t>
      </w:r>
      <w:r>
        <w:rPr>
          <w:sz w:val="24"/>
        </w:rPr>
        <w:t>Bileşik</w:t>
      </w:r>
      <w:r>
        <w:rPr>
          <w:spacing w:val="-15"/>
          <w:sz w:val="24"/>
        </w:rPr>
        <w:t xml:space="preserve"> </w:t>
      </w:r>
      <w:r>
        <w:rPr>
          <w:sz w:val="24"/>
        </w:rPr>
        <w:t>Devletleri, Kanada ve Japonya üretimi olmalıdır. Teklif veren firma teklifi ile beraber armatürlerin üretildiği ülkeyi beyan etmek zorundadır. Çok uluslu şirketlerin bu ülkeler dışındaki üretimleri kabul edilmeyecektir. Armatür takılmadan önce Kontrolün onayı alınacaktır.</w:t>
      </w:r>
    </w:p>
    <w:p w:rsidR="00B84FF0" w:rsidRDefault="00610593">
      <w:pPr>
        <w:pStyle w:val="ListeParagraf"/>
        <w:numPr>
          <w:ilvl w:val="0"/>
          <w:numId w:val="2"/>
        </w:numPr>
        <w:tabs>
          <w:tab w:val="left" w:pos="704"/>
          <w:tab w:val="left" w:pos="707"/>
        </w:tabs>
        <w:spacing w:before="244" w:line="237" w:lineRule="auto"/>
        <w:ind w:right="567"/>
        <w:jc w:val="both"/>
        <w:rPr>
          <w:sz w:val="24"/>
        </w:rPr>
      </w:pPr>
      <w:r>
        <w:rPr>
          <w:sz w:val="24"/>
        </w:rPr>
        <w:t xml:space="preserve">Armatürler ve armatürler içerisinde kullanılan tüm malzemeler, üretildikleri ülkenin kalite belgelerine sahip olmalıdır. Teklif veren firma bu belgeleri teklifleri ile beraber idareye beyan etmek zorundadır. (Örneğin; CE, TÜV, GMBH, MED. </w:t>
      </w:r>
      <w:proofErr w:type="spellStart"/>
      <w:proofErr w:type="gramStart"/>
      <w:r>
        <w:rPr>
          <w:sz w:val="24"/>
        </w:rPr>
        <w:t>vs</w:t>
      </w:r>
      <w:proofErr w:type="spellEnd"/>
      <w:proofErr w:type="gramEnd"/>
      <w:r>
        <w:rPr>
          <w:sz w:val="24"/>
        </w:rPr>
        <w:t xml:space="preserve"> gibi)</w:t>
      </w:r>
    </w:p>
    <w:p w:rsidR="00B84FF0" w:rsidRDefault="00610593">
      <w:pPr>
        <w:pStyle w:val="ListeParagraf"/>
        <w:numPr>
          <w:ilvl w:val="0"/>
          <w:numId w:val="2"/>
        </w:numPr>
        <w:tabs>
          <w:tab w:val="left" w:pos="704"/>
          <w:tab w:val="left" w:pos="707"/>
        </w:tabs>
        <w:spacing w:before="243" w:line="232" w:lineRule="auto"/>
        <w:ind w:right="565"/>
        <w:jc w:val="both"/>
        <w:rPr>
          <w:sz w:val="24"/>
        </w:rPr>
      </w:pPr>
      <w:proofErr w:type="spellStart"/>
      <w:r>
        <w:rPr>
          <w:sz w:val="24"/>
        </w:rPr>
        <w:t>LED’li</w:t>
      </w:r>
      <w:proofErr w:type="spellEnd"/>
      <w:r>
        <w:rPr>
          <w:sz w:val="24"/>
        </w:rPr>
        <w:t xml:space="preserve"> armatürler, KKTC Karayolları Dairesi veya yetki verdiği kurum/kuruluş tarafından onaylanmış aydınlatma direk tip projelerine göre üretilen aydınlatma direklerinde kullanılabilir olacaktır. (Bakınız: Direk Çizim Detayları)</w:t>
      </w:r>
    </w:p>
    <w:p w:rsidR="00B84FF0" w:rsidRDefault="00610593">
      <w:pPr>
        <w:pStyle w:val="ListeParagraf"/>
        <w:numPr>
          <w:ilvl w:val="0"/>
          <w:numId w:val="2"/>
        </w:numPr>
        <w:tabs>
          <w:tab w:val="left" w:pos="704"/>
          <w:tab w:val="left" w:pos="707"/>
        </w:tabs>
        <w:spacing w:before="246" w:line="232" w:lineRule="auto"/>
        <w:ind w:right="568"/>
        <w:jc w:val="both"/>
        <w:rPr>
          <w:sz w:val="24"/>
        </w:rPr>
      </w:pPr>
      <w:proofErr w:type="spellStart"/>
      <w:r>
        <w:rPr>
          <w:sz w:val="24"/>
        </w:rPr>
        <w:t>LED’li</w:t>
      </w:r>
      <w:proofErr w:type="spellEnd"/>
      <w:r>
        <w:rPr>
          <w:spacing w:val="-11"/>
          <w:sz w:val="24"/>
        </w:rPr>
        <w:t xml:space="preserve"> </w:t>
      </w:r>
      <w:r>
        <w:rPr>
          <w:sz w:val="24"/>
        </w:rPr>
        <w:t>armatürler</w:t>
      </w:r>
      <w:r>
        <w:rPr>
          <w:spacing w:val="-3"/>
          <w:sz w:val="24"/>
        </w:rPr>
        <w:t xml:space="preserve"> </w:t>
      </w:r>
      <w:r>
        <w:rPr>
          <w:sz w:val="24"/>
        </w:rPr>
        <w:t>yola</w:t>
      </w:r>
      <w:r>
        <w:rPr>
          <w:spacing w:val="-14"/>
          <w:sz w:val="24"/>
        </w:rPr>
        <w:t xml:space="preserve"> </w:t>
      </w:r>
      <w:r>
        <w:rPr>
          <w:sz w:val="24"/>
        </w:rPr>
        <w:t>paralel</w:t>
      </w:r>
      <w:r>
        <w:rPr>
          <w:spacing w:val="-11"/>
          <w:sz w:val="24"/>
        </w:rPr>
        <w:t xml:space="preserve"> </w:t>
      </w:r>
      <w:r>
        <w:rPr>
          <w:sz w:val="24"/>
        </w:rPr>
        <w:t>olacak</w:t>
      </w:r>
      <w:r>
        <w:rPr>
          <w:spacing w:val="-13"/>
          <w:sz w:val="24"/>
        </w:rPr>
        <w:t xml:space="preserve"> </w:t>
      </w:r>
      <w:r>
        <w:rPr>
          <w:sz w:val="24"/>
        </w:rPr>
        <w:t>şekilde</w:t>
      </w:r>
      <w:r>
        <w:rPr>
          <w:spacing w:val="-15"/>
          <w:sz w:val="24"/>
        </w:rPr>
        <w:t xml:space="preserve"> </w:t>
      </w:r>
      <w:r>
        <w:rPr>
          <w:sz w:val="24"/>
        </w:rPr>
        <w:t>monte</w:t>
      </w:r>
      <w:r>
        <w:rPr>
          <w:spacing w:val="-14"/>
          <w:sz w:val="24"/>
        </w:rPr>
        <w:t xml:space="preserve"> </w:t>
      </w:r>
      <w:r>
        <w:rPr>
          <w:sz w:val="24"/>
        </w:rPr>
        <w:t>edileceklerdir.</w:t>
      </w:r>
      <w:r>
        <w:rPr>
          <w:spacing w:val="-6"/>
          <w:sz w:val="24"/>
        </w:rPr>
        <w:t xml:space="preserve"> </w:t>
      </w:r>
      <w:proofErr w:type="spellStart"/>
      <w:r>
        <w:rPr>
          <w:sz w:val="24"/>
        </w:rPr>
        <w:t>LED’li</w:t>
      </w:r>
      <w:proofErr w:type="spellEnd"/>
      <w:r>
        <w:rPr>
          <w:spacing w:val="-9"/>
          <w:sz w:val="24"/>
        </w:rPr>
        <w:t xml:space="preserve"> </w:t>
      </w:r>
      <w:r>
        <w:rPr>
          <w:sz w:val="24"/>
        </w:rPr>
        <w:t>armatürler</w:t>
      </w:r>
      <w:r>
        <w:rPr>
          <w:spacing w:val="-12"/>
          <w:sz w:val="24"/>
        </w:rPr>
        <w:t xml:space="preserve"> </w:t>
      </w:r>
      <w:r>
        <w:rPr>
          <w:sz w:val="24"/>
        </w:rPr>
        <w:t>0°, 5°,</w:t>
      </w:r>
      <w:r>
        <w:rPr>
          <w:spacing w:val="-3"/>
          <w:sz w:val="24"/>
        </w:rPr>
        <w:t xml:space="preserve"> </w:t>
      </w:r>
      <w:r>
        <w:rPr>
          <w:sz w:val="24"/>
        </w:rPr>
        <w:t>10°</w:t>
      </w:r>
      <w:r>
        <w:rPr>
          <w:spacing w:val="-3"/>
          <w:sz w:val="24"/>
        </w:rPr>
        <w:t xml:space="preserve"> </w:t>
      </w:r>
      <w:r>
        <w:rPr>
          <w:sz w:val="24"/>
        </w:rPr>
        <w:t>ve</w:t>
      </w:r>
      <w:r>
        <w:rPr>
          <w:spacing w:val="-4"/>
          <w:sz w:val="24"/>
        </w:rPr>
        <w:t xml:space="preserve"> </w:t>
      </w:r>
      <w:r>
        <w:rPr>
          <w:sz w:val="24"/>
        </w:rPr>
        <w:t>15°’lik</w:t>
      </w:r>
      <w:r>
        <w:rPr>
          <w:spacing w:val="-3"/>
          <w:sz w:val="24"/>
        </w:rPr>
        <w:t xml:space="preserve"> </w:t>
      </w:r>
      <w:r>
        <w:rPr>
          <w:sz w:val="24"/>
        </w:rPr>
        <w:t>konsol</w:t>
      </w:r>
      <w:r>
        <w:rPr>
          <w:spacing w:val="-1"/>
          <w:sz w:val="24"/>
        </w:rPr>
        <w:t xml:space="preserve"> </w:t>
      </w:r>
      <w:r>
        <w:rPr>
          <w:sz w:val="24"/>
        </w:rPr>
        <w:t>açılarında</w:t>
      </w:r>
      <w:r>
        <w:rPr>
          <w:spacing w:val="-5"/>
          <w:sz w:val="24"/>
        </w:rPr>
        <w:t xml:space="preserve"> </w:t>
      </w:r>
      <w:r>
        <w:rPr>
          <w:sz w:val="24"/>
        </w:rPr>
        <w:t>da yola</w:t>
      </w:r>
      <w:r>
        <w:rPr>
          <w:spacing w:val="-3"/>
          <w:sz w:val="24"/>
        </w:rPr>
        <w:t xml:space="preserve"> </w:t>
      </w:r>
      <w:r>
        <w:rPr>
          <w:sz w:val="24"/>
        </w:rPr>
        <w:t>paralel</w:t>
      </w:r>
      <w:r>
        <w:rPr>
          <w:spacing w:val="-1"/>
          <w:sz w:val="24"/>
        </w:rPr>
        <w:t xml:space="preserve"> </w:t>
      </w:r>
      <w:r>
        <w:rPr>
          <w:sz w:val="24"/>
        </w:rPr>
        <w:t>olarak</w:t>
      </w:r>
      <w:r>
        <w:rPr>
          <w:spacing w:val="-3"/>
          <w:sz w:val="24"/>
        </w:rPr>
        <w:t xml:space="preserve"> </w:t>
      </w:r>
      <w:r>
        <w:rPr>
          <w:sz w:val="24"/>
        </w:rPr>
        <w:t>monte</w:t>
      </w:r>
      <w:r>
        <w:rPr>
          <w:spacing w:val="-2"/>
          <w:sz w:val="24"/>
        </w:rPr>
        <w:t xml:space="preserve"> </w:t>
      </w:r>
      <w:r>
        <w:rPr>
          <w:sz w:val="24"/>
        </w:rPr>
        <w:t>edilebilmelerine</w:t>
      </w:r>
      <w:r>
        <w:rPr>
          <w:spacing w:val="-5"/>
          <w:sz w:val="24"/>
        </w:rPr>
        <w:t xml:space="preserve"> </w:t>
      </w:r>
      <w:r>
        <w:rPr>
          <w:sz w:val="24"/>
        </w:rPr>
        <w:t>olanak sağlayan düzeneklere sahip olacaktır.</w:t>
      </w:r>
    </w:p>
    <w:p w:rsidR="00B84FF0" w:rsidRDefault="00610593">
      <w:pPr>
        <w:pStyle w:val="ListeParagraf"/>
        <w:numPr>
          <w:ilvl w:val="0"/>
          <w:numId w:val="2"/>
        </w:numPr>
        <w:tabs>
          <w:tab w:val="left" w:pos="707"/>
        </w:tabs>
        <w:spacing w:before="244"/>
        <w:ind w:hanging="568"/>
        <w:jc w:val="left"/>
        <w:rPr>
          <w:sz w:val="24"/>
        </w:rPr>
      </w:pPr>
      <w:r>
        <w:rPr>
          <w:sz w:val="24"/>
        </w:rPr>
        <w:t>Armatür</w:t>
      </w:r>
      <w:r>
        <w:rPr>
          <w:spacing w:val="-2"/>
          <w:sz w:val="24"/>
        </w:rPr>
        <w:t xml:space="preserve"> </w:t>
      </w:r>
      <w:r>
        <w:rPr>
          <w:sz w:val="24"/>
        </w:rPr>
        <w:t>gücü</w:t>
      </w:r>
      <w:r>
        <w:rPr>
          <w:spacing w:val="-1"/>
          <w:sz w:val="24"/>
        </w:rPr>
        <w:t xml:space="preserve"> </w:t>
      </w:r>
      <w:r>
        <w:rPr>
          <w:sz w:val="24"/>
        </w:rPr>
        <w:t>150W</w:t>
      </w:r>
      <w:r>
        <w:rPr>
          <w:spacing w:val="-1"/>
          <w:sz w:val="24"/>
        </w:rPr>
        <w:t xml:space="preserve"> </w:t>
      </w:r>
      <w:r>
        <w:rPr>
          <w:spacing w:val="-2"/>
          <w:sz w:val="24"/>
        </w:rPr>
        <w:t>olmalıdır.</w:t>
      </w:r>
    </w:p>
    <w:p w:rsidR="00B84FF0" w:rsidRDefault="00610593">
      <w:pPr>
        <w:pStyle w:val="ListeParagraf"/>
        <w:numPr>
          <w:ilvl w:val="0"/>
          <w:numId w:val="2"/>
        </w:numPr>
        <w:tabs>
          <w:tab w:val="left" w:pos="705"/>
          <w:tab w:val="left" w:pos="866"/>
        </w:tabs>
        <w:spacing w:before="238" w:line="232" w:lineRule="auto"/>
        <w:ind w:left="866" w:right="564" w:hanging="567"/>
        <w:jc w:val="both"/>
        <w:rPr>
          <w:sz w:val="24"/>
        </w:rPr>
      </w:pPr>
      <w:r>
        <w:rPr>
          <w:sz w:val="24"/>
        </w:rPr>
        <w:t>Aydınlatma</w:t>
      </w:r>
      <w:r>
        <w:rPr>
          <w:spacing w:val="-15"/>
          <w:sz w:val="24"/>
        </w:rPr>
        <w:t xml:space="preserve"> </w:t>
      </w:r>
      <w:r>
        <w:rPr>
          <w:sz w:val="24"/>
        </w:rPr>
        <w:t>hesapları</w:t>
      </w:r>
      <w:r>
        <w:rPr>
          <w:spacing w:val="-15"/>
          <w:sz w:val="24"/>
        </w:rPr>
        <w:t xml:space="preserve"> </w:t>
      </w:r>
      <w:r>
        <w:rPr>
          <w:sz w:val="24"/>
        </w:rPr>
        <w:t>TS</w:t>
      </w:r>
      <w:r>
        <w:rPr>
          <w:spacing w:val="-15"/>
          <w:sz w:val="24"/>
        </w:rPr>
        <w:t xml:space="preserve"> </w:t>
      </w:r>
      <w:r>
        <w:rPr>
          <w:sz w:val="24"/>
        </w:rPr>
        <w:t>EN</w:t>
      </w:r>
      <w:r>
        <w:rPr>
          <w:spacing w:val="-15"/>
          <w:sz w:val="24"/>
        </w:rPr>
        <w:t xml:space="preserve"> </w:t>
      </w:r>
      <w:r>
        <w:rPr>
          <w:sz w:val="24"/>
        </w:rPr>
        <w:t>13201’de</w:t>
      </w:r>
      <w:r>
        <w:rPr>
          <w:spacing w:val="-15"/>
          <w:sz w:val="24"/>
        </w:rPr>
        <w:t xml:space="preserve"> </w:t>
      </w:r>
      <w:r>
        <w:rPr>
          <w:sz w:val="24"/>
        </w:rPr>
        <w:t>belirtilen</w:t>
      </w:r>
      <w:r>
        <w:rPr>
          <w:spacing w:val="-15"/>
          <w:sz w:val="24"/>
        </w:rPr>
        <w:t xml:space="preserve"> </w:t>
      </w:r>
      <w:r>
        <w:rPr>
          <w:sz w:val="24"/>
        </w:rPr>
        <w:t>M2</w:t>
      </w:r>
      <w:r>
        <w:rPr>
          <w:spacing w:val="-15"/>
          <w:sz w:val="24"/>
        </w:rPr>
        <w:t xml:space="preserve"> </w:t>
      </w:r>
      <w:r>
        <w:rPr>
          <w:sz w:val="24"/>
        </w:rPr>
        <w:t>Yol</w:t>
      </w:r>
      <w:r>
        <w:rPr>
          <w:spacing w:val="-15"/>
          <w:sz w:val="24"/>
        </w:rPr>
        <w:t xml:space="preserve"> </w:t>
      </w:r>
      <w:r>
        <w:rPr>
          <w:sz w:val="24"/>
        </w:rPr>
        <w:t>standardına</w:t>
      </w:r>
      <w:r>
        <w:rPr>
          <w:spacing w:val="-15"/>
          <w:sz w:val="24"/>
        </w:rPr>
        <w:t xml:space="preserve"> </w:t>
      </w:r>
      <w:r>
        <w:rPr>
          <w:sz w:val="24"/>
        </w:rPr>
        <w:t>göre,</w:t>
      </w:r>
      <w:r>
        <w:rPr>
          <w:spacing w:val="-15"/>
          <w:sz w:val="24"/>
        </w:rPr>
        <w:t xml:space="preserve"> </w:t>
      </w:r>
      <w:r>
        <w:rPr>
          <w:sz w:val="24"/>
        </w:rPr>
        <w:t>10</w:t>
      </w:r>
      <w:r>
        <w:rPr>
          <w:spacing w:val="-15"/>
          <w:sz w:val="24"/>
        </w:rPr>
        <w:t xml:space="preserve"> </w:t>
      </w:r>
      <w:r>
        <w:rPr>
          <w:sz w:val="24"/>
        </w:rPr>
        <w:t>Metre</w:t>
      </w:r>
      <w:r>
        <w:rPr>
          <w:spacing w:val="-15"/>
          <w:sz w:val="24"/>
        </w:rPr>
        <w:t xml:space="preserve"> </w:t>
      </w:r>
      <w:r>
        <w:rPr>
          <w:sz w:val="24"/>
        </w:rPr>
        <w:t>direk uzunluğu, 2m konsol uzunluğu ve 36 metre aralıklarla baz alınarak armatür ilgili parametreleri sağlamalıdır.</w:t>
      </w:r>
    </w:p>
    <w:p w:rsidR="00B84FF0" w:rsidRDefault="00B84FF0">
      <w:pPr>
        <w:pStyle w:val="GvdeMetni"/>
      </w:pPr>
    </w:p>
    <w:p w:rsidR="00B84FF0" w:rsidRDefault="00B84FF0">
      <w:pPr>
        <w:pStyle w:val="GvdeMetni"/>
        <w:spacing w:before="99"/>
      </w:pPr>
    </w:p>
    <w:p w:rsidR="006859CA" w:rsidRDefault="006859CA">
      <w:pPr>
        <w:pStyle w:val="GvdeMetni"/>
        <w:spacing w:before="99"/>
      </w:pPr>
    </w:p>
    <w:p w:rsidR="00B84FF0" w:rsidRDefault="00610593">
      <w:pPr>
        <w:pStyle w:val="Balk3"/>
        <w:numPr>
          <w:ilvl w:val="1"/>
          <w:numId w:val="3"/>
        </w:numPr>
        <w:tabs>
          <w:tab w:val="left" w:pos="710"/>
        </w:tabs>
        <w:ind w:hanging="571"/>
        <w:rPr>
          <w:u w:val="none"/>
        </w:rPr>
      </w:pPr>
      <w:r>
        <w:rPr>
          <w:u w:val="thick"/>
        </w:rPr>
        <w:lastRenderedPageBreak/>
        <w:t>ÖZEL</w:t>
      </w:r>
      <w:r>
        <w:rPr>
          <w:spacing w:val="-2"/>
          <w:u w:val="thick"/>
        </w:rPr>
        <w:t xml:space="preserve"> ŞARTLAR</w:t>
      </w:r>
    </w:p>
    <w:p w:rsidR="00B84FF0" w:rsidRDefault="00B84FF0">
      <w:pPr>
        <w:pStyle w:val="GvdeMetni"/>
        <w:spacing w:before="88"/>
        <w:rPr>
          <w:b/>
        </w:rPr>
      </w:pPr>
    </w:p>
    <w:p w:rsidR="00B84FF0" w:rsidRDefault="00610593">
      <w:pPr>
        <w:pStyle w:val="Balk4"/>
        <w:numPr>
          <w:ilvl w:val="2"/>
          <w:numId w:val="3"/>
        </w:numPr>
        <w:tabs>
          <w:tab w:val="left" w:pos="1250"/>
        </w:tabs>
        <w:jc w:val="left"/>
      </w:pPr>
      <w:r>
        <w:t>Mekanik</w:t>
      </w:r>
      <w:r>
        <w:rPr>
          <w:spacing w:val="-3"/>
        </w:rPr>
        <w:t xml:space="preserve"> </w:t>
      </w:r>
      <w:r>
        <w:rPr>
          <w:spacing w:val="-2"/>
        </w:rPr>
        <w:t>Özellikler</w:t>
      </w:r>
    </w:p>
    <w:p w:rsidR="00B84FF0" w:rsidRDefault="00B84FF0">
      <w:pPr>
        <w:pStyle w:val="GvdeMetni"/>
        <w:spacing w:before="176"/>
        <w:rPr>
          <w:b/>
        </w:rPr>
      </w:pPr>
    </w:p>
    <w:p w:rsidR="00B84FF0" w:rsidRDefault="00610593">
      <w:pPr>
        <w:pStyle w:val="ListeParagraf"/>
        <w:numPr>
          <w:ilvl w:val="0"/>
          <w:numId w:val="2"/>
        </w:numPr>
        <w:tabs>
          <w:tab w:val="left" w:pos="707"/>
        </w:tabs>
        <w:ind w:hanging="568"/>
        <w:jc w:val="left"/>
        <w:rPr>
          <w:sz w:val="24"/>
        </w:rPr>
      </w:pPr>
      <w:r>
        <w:rPr>
          <w:sz w:val="24"/>
        </w:rPr>
        <w:t>Armatür</w:t>
      </w:r>
      <w:r>
        <w:rPr>
          <w:spacing w:val="-4"/>
          <w:sz w:val="24"/>
        </w:rPr>
        <w:t xml:space="preserve"> </w:t>
      </w:r>
      <w:r>
        <w:rPr>
          <w:sz w:val="24"/>
        </w:rPr>
        <w:t>gövdesi</w:t>
      </w:r>
      <w:r>
        <w:rPr>
          <w:spacing w:val="-2"/>
          <w:sz w:val="24"/>
        </w:rPr>
        <w:t xml:space="preserve"> </w:t>
      </w:r>
      <w:r>
        <w:rPr>
          <w:sz w:val="24"/>
        </w:rPr>
        <w:t>alüminyum</w:t>
      </w:r>
      <w:r>
        <w:rPr>
          <w:spacing w:val="-1"/>
          <w:sz w:val="24"/>
        </w:rPr>
        <w:t xml:space="preserve"> </w:t>
      </w:r>
      <w:r>
        <w:rPr>
          <w:sz w:val="24"/>
        </w:rPr>
        <w:t>enjeksiyon</w:t>
      </w:r>
      <w:r>
        <w:rPr>
          <w:spacing w:val="-2"/>
          <w:sz w:val="24"/>
        </w:rPr>
        <w:t xml:space="preserve"> olmalıdır.</w:t>
      </w:r>
    </w:p>
    <w:p w:rsidR="00B84FF0" w:rsidRDefault="00610593">
      <w:pPr>
        <w:pStyle w:val="ListeParagraf"/>
        <w:numPr>
          <w:ilvl w:val="0"/>
          <w:numId w:val="2"/>
        </w:numPr>
        <w:tabs>
          <w:tab w:val="left" w:pos="707"/>
        </w:tabs>
        <w:spacing w:before="236" w:line="225" w:lineRule="auto"/>
        <w:ind w:right="567"/>
        <w:jc w:val="left"/>
        <w:rPr>
          <w:sz w:val="24"/>
        </w:rPr>
      </w:pPr>
      <w:r>
        <w:rPr>
          <w:sz w:val="24"/>
        </w:rPr>
        <w:t>Armatür</w:t>
      </w:r>
      <w:r>
        <w:rPr>
          <w:spacing w:val="32"/>
          <w:sz w:val="24"/>
        </w:rPr>
        <w:t xml:space="preserve"> </w:t>
      </w:r>
      <w:r>
        <w:rPr>
          <w:sz w:val="24"/>
        </w:rPr>
        <w:t>gövdesi</w:t>
      </w:r>
      <w:r>
        <w:rPr>
          <w:spacing w:val="31"/>
          <w:sz w:val="24"/>
        </w:rPr>
        <w:t xml:space="preserve"> </w:t>
      </w:r>
      <w:proofErr w:type="spellStart"/>
      <w:r>
        <w:rPr>
          <w:sz w:val="24"/>
        </w:rPr>
        <w:t>kromatlama</w:t>
      </w:r>
      <w:proofErr w:type="spellEnd"/>
      <w:r>
        <w:rPr>
          <w:sz w:val="24"/>
        </w:rPr>
        <w:t xml:space="preserve"> işleminden</w:t>
      </w:r>
      <w:r>
        <w:rPr>
          <w:spacing w:val="32"/>
          <w:sz w:val="24"/>
        </w:rPr>
        <w:t xml:space="preserve"> </w:t>
      </w:r>
      <w:r>
        <w:rPr>
          <w:sz w:val="24"/>
        </w:rPr>
        <w:t>geçtikten sonra</w:t>
      </w:r>
      <w:r>
        <w:rPr>
          <w:spacing w:val="31"/>
          <w:sz w:val="24"/>
        </w:rPr>
        <w:t xml:space="preserve"> </w:t>
      </w:r>
      <w:r>
        <w:rPr>
          <w:sz w:val="24"/>
        </w:rPr>
        <w:t>dış</w:t>
      </w:r>
      <w:r>
        <w:rPr>
          <w:spacing w:val="31"/>
          <w:sz w:val="24"/>
        </w:rPr>
        <w:t xml:space="preserve"> </w:t>
      </w:r>
      <w:r>
        <w:rPr>
          <w:sz w:val="24"/>
        </w:rPr>
        <w:t>ortam</w:t>
      </w:r>
      <w:r>
        <w:rPr>
          <w:spacing w:val="30"/>
          <w:sz w:val="24"/>
        </w:rPr>
        <w:t xml:space="preserve"> </w:t>
      </w:r>
      <w:r>
        <w:rPr>
          <w:sz w:val="24"/>
        </w:rPr>
        <w:t xml:space="preserve">koşullarına uygun elektrostatik toz boya ile en az 60 mikron </w:t>
      </w:r>
      <w:r>
        <w:rPr>
          <w:color w:val="1F2023"/>
          <w:sz w:val="24"/>
        </w:rPr>
        <w:t>± 15 kalınlığında boyanmış olmalıdır.</w:t>
      </w:r>
    </w:p>
    <w:p w:rsidR="00B84FF0" w:rsidRDefault="00610593">
      <w:pPr>
        <w:pStyle w:val="ListeParagraf"/>
        <w:numPr>
          <w:ilvl w:val="0"/>
          <w:numId w:val="2"/>
        </w:numPr>
        <w:tabs>
          <w:tab w:val="left" w:pos="707"/>
        </w:tabs>
        <w:spacing w:before="66"/>
        <w:ind w:hanging="568"/>
        <w:jc w:val="left"/>
        <w:rPr>
          <w:sz w:val="24"/>
        </w:rPr>
      </w:pPr>
      <w:r>
        <w:rPr>
          <w:color w:val="1F2023"/>
          <w:sz w:val="24"/>
        </w:rPr>
        <w:t>Armatür</w:t>
      </w:r>
      <w:r>
        <w:rPr>
          <w:color w:val="1F2023"/>
          <w:spacing w:val="-2"/>
          <w:sz w:val="24"/>
        </w:rPr>
        <w:t xml:space="preserve"> </w:t>
      </w:r>
      <w:r>
        <w:rPr>
          <w:color w:val="1F2023"/>
          <w:sz w:val="24"/>
        </w:rPr>
        <w:t>koruma</w:t>
      </w:r>
      <w:r>
        <w:rPr>
          <w:color w:val="1F2023"/>
          <w:spacing w:val="-1"/>
          <w:sz w:val="24"/>
        </w:rPr>
        <w:t xml:space="preserve"> </w:t>
      </w:r>
      <w:r>
        <w:rPr>
          <w:color w:val="1F2023"/>
          <w:sz w:val="24"/>
        </w:rPr>
        <w:t>sınıfı IP66</w:t>
      </w:r>
      <w:r>
        <w:rPr>
          <w:color w:val="1F2023"/>
          <w:spacing w:val="-1"/>
          <w:sz w:val="24"/>
        </w:rPr>
        <w:t xml:space="preserve"> </w:t>
      </w:r>
      <w:r>
        <w:rPr>
          <w:color w:val="1F2023"/>
          <w:spacing w:val="-2"/>
          <w:sz w:val="24"/>
        </w:rPr>
        <w:t>olmalıdır.</w:t>
      </w:r>
    </w:p>
    <w:p w:rsidR="00B84FF0" w:rsidRDefault="00610593">
      <w:pPr>
        <w:pStyle w:val="ListeParagraf"/>
        <w:numPr>
          <w:ilvl w:val="0"/>
          <w:numId w:val="2"/>
        </w:numPr>
        <w:tabs>
          <w:tab w:val="left" w:pos="704"/>
          <w:tab w:val="left" w:pos="707"/>
        </w:tabs>
        <w:spacing w:before="237" w:line="225" w:lineRule="auto"/>
        <w:ind w:right="562"/>
        <w:jc w:val="both"/>
        <w:rPr>
          <w:sz w:val="24"/>
        </w:rPr>
      </w:pPr>
      <w:r>
        <w:rPr>
          <w:color w:val="1F2023"/>
          <w:sz w:val="24"/>
        </w:rPr>
        <w:t>Armatür</w:t>
      </w:r>
      <w:r>
        <w:rPr>
          <w:color w:val="1F2023"/>
          <w:spacing w:val="-7"/>
          <w:sz w:val="24"/>
        </w:rPr>
        <w:t xml:space="preserve"> </w:t>
      </w:r>
      <w:r>
        <w:rPr>
          <w:color w:val="1F2023"/>
          <w:sz w:val="24"/>
        </w:rPr>
        <w:t>üzerinden</w:t>
      </w:r>
      <w:r>
        <w:rPr>
          <w:color w:val="1F2023"/>
          <w:spacing w:val="-5"/>
          <w:sz w:val="24"/>
        </w:rPr>
        <w:t xml:space="preserve"> </w:t>
      </w:r>
      <w:r>
        <w:rPr>
          <w:color w:val="1F2023"/>
          <w:sz w:val="24"/>
        </w:rPr>
        <w:t>sızdırmazlığı</w:t>
      </w:r>
      <w:r>
        <w:rPr>
          <w:color w:val="1F2023"/>
          <w:spacing w:val="-5"/>
          <w:sz w:val="24"/>
        </w:rPr>
        <w:t xml:space="preserve"> </w:t>
      </w:r>
      <w:r>
        <w:rPr>
          <w:color w:val="1F2023"/>
          <w:sz w:val="24"/>
        </w:rPr>
        <w:t>sağlamak</w:t>
      </w:r>
      <w:r>
        <w:rPr>
          <w:color w:val="1F2023"/>
          <w:spacing w:val="-4"/>
          <w:sz w:val="24"/>
        </w:rPr>
        <w:t xml:space="preserve"> </w:t>
      </w:r>
      <w:r>
        <w:rPr>
          <w:color w:val="1F2023"/>
          <w:sz w:val="24"/>
        </w:rPr>
        <w:t>amacıyla</w:t>
      </w:r>
      <w:r>
        <w:rPr>
          <w:color w:val="1F2023"/>
          <w:spacing w:val="-6"/>
          <w:sz w:val="24"/>
        </w:rPr>
        <w:t xml:space="preserve"> </w:t>
      </w:r>
      <w:r>
        <w:rPr>
          <w:color w:val="1F2023"/>
          <w:sz w:val="24"/>
        </w:rPr>
        <w:t>cam</w:t>
      </w:r>
      <w:r>
        <w:rPr>
          <w:color w:val="1F2023"/>
          <w:spacing w:val="-5"/>
          <w:sz w:val="24"/>
        </w:rPr>
        <w:t xml:space="preserve"> </w:t>
      </w:r>
      <w:r>
        <w:rPr>
          <w:color w:val="1F2023"/>
          <w:sz w:val="24"/>
        </w:rPr>
        <w:t>ile</w:t>
      </w:r>
      <w:r>
        <w:rPr>
          <w:color w:val="1F2023"/>
          <w:spacing w:val="-3"/>
          <w:sz w:val="24"/>
        </w:rPr>
        <w:t xml:space="preserve"> </w:t>
      </w:r>
      <w:r>
        <w:rPr>
          <w:color w:val="1F2023"/>
          <w:sz w:val="24"/>
        </w:rPr>
        <w:t>gövde</w:t>
      </w:r>
      <w:r>
        <w:rPr>
          <w:color w:val="1F2023"/>
          <w:spacing w:val="-2"/>
          <w:sz w:val="24"/>
        </w:rPr>
        <w:t xml:space="preserve"> </w:t>
      </w:r>
      <w:r>
        <w:rPr>
          <w:color w:val="1F2023"/>
          <w:sz w:val="24"/>
        </w:rPr>
        <w:t>arasında</w:t>
      </w:r>
      <w:r>
        <w:rPr>
          <w:color w:val="1F2023"/>
          <w:spacing w:val="-5"/>
          <w:sz w:val="24"/>
        </w:rPr>
        <w:t xml:space="preserve"> </w:t>
      </w:r>
      <w:r>
        <w:rPr>
          <w:color w:val="1F2023"/>
          <w:sz w:val="24"/>
        </w:rPr>
        <w:t>ve</w:t>
      </w:r>
      <w:r>
        <w:rPr>
          <w:color w:val="1F2023"/>
          <w:spacing w:val="-5"/>
          <w:sz w:val="24"/>
        </w:rPr>
        <w:t xml:space="preserve"> </w:t>
      </w:r>
      <w:r>
        <w:rPr>
          <w:color w:val="1F2023"/>
          <w:sz w:val="24"/>
        </w:rPr>
        <w:t>gövdenin açılan bölümleri arasında silikon conta bulunmalıdır.</w:t>
      </w:r>
    </w:p>
    <w:p w:rsidR="00B84FF0" w:rsidRDefault="00610593">
      <w:pPr>
        <w:pStyle w:val="ListeParagraf"/>
        <w:numPr>
          <w:ilvl w:val="0"/>
          <w:numId w:val="2"/>
        </w:numPr>
        <w:tabs>
          <w:tab w:val="left" w:pos="707"/>
        </w:tabs>
        <w:spacing w:before="233"/>
        <w:ind w:hanging="568"/>
        <w:jc w:val="left"/>
        <w:rPr>
          <w:sz w:val="24"/>
        </w:rPr>
      </w:pPr>
      <w:r>
        <w:rPr>
          <w:color w:val="1F2023"/>
          <w:sz w:val="24"/>
        </w:rPr>
        <w:t>Armatür</w:t>
      </w:r>
      <w:r>
        <w:rPr>
          <w:color w:val="1F2023"/>
          <w:spacing w:val="-4"/>
          <w:sz w:val="24"/>
        </w:rPr>
        <w:t xml:space="preserve"> </w:t>
      </w:r>
      <w:r>
        <w:rPr>
          <w:color w:val="1F2023"/>
          <w:sz w:val="24"/>
        </w:rPr>
        <w:t>camı kirlenmelere</w:t>
      </w:r>
      <w:r>
        <w:rPr>
          <w:color w:val="1F2023"/>
          <w:spacing w:val="-3"/>
          <w:sz w:val="24"/>
        </w:rPr>
        <w:t xml:space="preserve"> </w:t>
      </w:r>
      <w:r>
        <w:rPr>
          <w:color w:val="1F2023"/>
          <w:sz w:val="24"/>
        </w:rPr>
        <w:t>karşı</w:t>
      </w:r>
      <w:r>
        <w:rPr>
          <w:color w:val="1F2023"/>
          <w:spacing w:val="-1"/>
          <w:sz w:val="24"/>
        </w:rPr>
        <w:t xml:space="preserve"> </w:t>
      </w:r>
      <w:r>
        <w:rPr>
          <w:color w:val="1F2023"/>
          <w:sz w:val="24"/>
        </w:rPr>
        <w:t>kendi</w:t>
      </w:r>
      <w:r>
        <w:rPr>
          <w:color w:val="1F2023"/>
          <w:spacing w:val="-1"/>
          <w:sz w:val="24"/>
        </w:rPr>
        <w:t xml:space="preserve"> </w:t>
      </w:r>
      <w:r>
        <w:rPr>
          <w:color w:val="1F2023"/>
          <w:sz w:val="24"/>
        </w:rPr>
        <w:t>kendini</w:t>
      </w:r>
      <w:r>
        <w:rPr>
          <w:color w:val="1F2023"/>
          <w:spacing w:val="-1"/>
          <w:sz w:val="24"/>
        </w:rPr>
        <w:t xml:space="preserve"> </w:t>
      </w:r>
      <w:r>
        <w:rPr>
          <w:color w:val="1F2023"/>
          <w:sz w:val="24"/>
        </w:rPr>
        <w:t>temizleme</w:t>
      </w:r>
      <w:r>
        <w:rPr>
          <w:color w:val="1F2023"/>
          <w:spacing w:val="-2"/>
          <w:sz w:val="24"/>
        </w:rPr>
        <w:t xml:space="preserve"> </w:t>
      </w:r>
      <w:r>
        <w:rPr>
          <w:color w:val="1F2023"/>
          <w:sz w:val="24"/>
        </w:rPr>
        <w:t>özelliğine</w:t>
      </w:r>
      <w:r>
        <w:rPr>
          <w:color w:val="1F2023"/>
          <w:spacing w:val="-1"/>
          <w:sz w:val="24"/>
        </w:rPr>
        <w:t xml:space="preserve"> </w:t>
      </w:r>
      <w:r>
        <w:rPr>
          <w:color w:val="1F2023"/>
          <w:sz w:val="24"/>
        </w:rPr>
        <w:t>sahip</w:t>
      </w:r>
      <w:r>
        <w:rPr>
          <w:color w:val="1F2023"/>
          <w:spacing w:val="2"/>
          <w:sz w:val="24"/>
        </w:rPr>
        <w:t xml:space="preserve"> </w:t>
      </w:r>
      <w:r>
        <w:rPr>
          <w:color w:val="1F2023"/>
          <w:spacing w:val="-2"/>
          <w:sz w:val="24"/>
        </w:rPr>
        <w:t>olmalıdır.</w:t>
      </w:r>
    </w:p>
    <w:p w:rsidR="00B84FF0" w:rsidRDefault="00610593">
      <w:pPr>
        <w:pStyle w:val="ListeParagraf"/>
        <w:numPr>
          <w:ilvl w:val="0"/>
          <w:numId w:val="2"/>
        </w:numPr>
        <w:tabs>
          <w:tab w:val="left" w:pos="704"/>
          <w:tab w:val="left" w:pos="707"/>
        </w:tabs>
        <w:spacing w:before="233" w:line="235" w:lineRule="auto"/>
        <w:ind w:right="562"/>
        <w:jc w:val="both"/>
        <w:rPr>
          <w:sz w:val="24"/>
        </w:rPr>
      </w:pPr>
      <w:proofErr w:type="spellStart"/>
      <w:r>
        <w:rPr>
          <w:sz w:val="24"/>
        </w:rPr>
        <w:t>LED’li</w:t>
      </w:r>
      <w:proofErr w:type="spellEnd"/>
      <w:r>
        <w:rPr>
          <w:spacing w:val="-8"/>
          <w:sz w:val="24"/>
        </w:rPr>
        <w:t xml:space="preserve"> </w:t>
      </w:r>
      <w:r>
        <w:rPr>
          <w:sz w:val="24"/>
        </w:rPr>
        <w:t>armatürler</w:t>
      </w:r>
      <w:r>
        <w:rPr>
          <w:spacing w:val="-8"/>
          <w:sz w:val="24"/>
        </w:rPr>
        <w:t xml:space="preserve"> </w:t>
      </w:r>
      <w:r>
        <w:rPr>
          <w:sz w:val="24"/>
        </w:rPr>
        <w:t>dış</w:t>
      </w:r>
      <w:r>
        <w:rPr>
          <w:spacing w:val="-7"/>
          <w:sz w:val="24"/>
        </w:rPr>
        <w:t xml:space="preserve"> </w:t>
      </w:r>
      <w:r>
        <w:rPr>
          <w:sz w:val="24"/>
        </w:rPr>
        <w:t>mekanik</w:t>
      </w:r>
      <w:r>
        <w:rPr>
          <w:spacing w:val="-7"/>
          <w:sz w:val="24"/>
        </w:rPr>
        <w:t xml:space="preserve"> </w:t>
      </w:r>
      <w:r>
        <w:rPr>
          <w:sz w:val="24"/>
        </w:rPr>
        <w:t>darbelere</w:t>
      </w:r>
      <w:r>
        <w:rPr>
          <w:spacing w:val="-7"/>
          <w:sz w:val="24"/>
        </w:rPr>
        <w:t xml:space="preserve"> </w:t>
      </w:r>
      <w:r>
        <w:rPr>
          <w:sz w:val="24"/>
        </w:rPr>
        <w:t>karşı</w:t>
      </w:r>
      <w:r>
        <w:rPr>
          <w:spacing w:val="-8"/>
          <w:sz w:val="24"/>
        </w:rPr>
        <w:t xml:space="preserve"> </w:t>
      </w:r>
      <w:r>
        <w:rPr>
          <w:sz w:val="24"/>
        </w:rPr>
        <w:t>dayanıklı</w:t>
      </w:r>
      <w:r>
        <w:rPr>
          <w:spacing w:val="-7"/>
          <w:sz w:val="24"/>
        </w:rPr>
        <w:t xml:space="preserve"> </w:t>
      </w:r>
      <w:r>
        <w:rPr>
          <w:sz w:val="24"/>
        </w:rPr>
        <w:t>olacaktır.</w:t>
      </w:r>
      <w:r>
        <w:rPr>
          <w:spacing w:val="-3"/>
          <w:sz w:val="24"/>
        </w:rPr>
        <w:t xml:space="preserve"> </w:t>
      </w:r>
      <w:proofErr w:type="spellStart"/>
      <w:r>
        <w:rPr>
          <w:sz w:val="24"/>
        </w:rPr>
        <w:t>LED’li</w:t>
      </w:r>
      <w:proofErr w:type="spellEnd"/>
      <w:r>
        <w:rPr>
          <w:spacing w:val="-8"/>
          <w:sz w:val="24"/>
        </w:rPr>
        <w:t xml:space="preserve"> </w:t>
      </w:r>
      <w:r>
        <w:rPr>
          <w:sz w:val="24"/>
        </w:rPr>
        <w:t>armatür</w:t>
      </w:r>
      <w:r>
        <w:rPr>
          <w:spacing w:val="-3"/>
          <w:sz w:val="24"/>
        </w:rPr>
        <w:t xml:space="preserve"> </w:t>
      </w:r>
      <w:r>
        <w:rPr>
          <w:sz w:val="24"/>
        </w:rPr>
        <w:t>kasası dışarıdan gelebilecek en az 10 J mertebesindeki darbelere karşı IK 09 derecesinde korumaya, saydam kapak en az 5 J mertebesindeki darbelere karşı IK 08 derecesinde korumaya sahip olacaktır.</w:t>
      </w:r>
    </w:p>
    <w:p w:rsidR="00B84FF0" w:rsidRDefault="00610593">
      <w:pPr>
        <w:pStyle w:val="ListeParagraf"/>
        <w:numPr>
          <w:ilvl w:val="0"/>
          <w:numId w:val="2"/>
        </w:numPr>
        <w:tabs>
          <w:tab w:val="left" w:pos="707"/>
        </w:tabs>
        <w:spacing w:before="239"/>
        <w:ind w:hanging="568"/>
        <w:jc w:val="left"/>
        <w:rPr>
          <w:sz w:val="24"/>
        </w:rPr>
      </w:pPr>
      <w:proofErr w:type="spellStart"/>
      <w:r>
        <w:rPr>
          <w:sz w:val="24"/>
        </w:rPr>
        <w:t>LED’li</w:t>
      </w:r>
      <w:proofErr w:type="spellEnd"/>
      <w:r>
        <w:rPr>
          <w:spacing w:val="-5"/>
          <w:sz w:val="24"/>
        </w:rPr>
        <w:t xml:space="preserve"> </w:t>
      </w:r>
      <w:r>
        <w:rPr>
          <w:sz w:val="24"/>
        </w:rPr>
        <w:t>armatürlerin</w:t>
      </w:r>
      <w:r>
        <w:rPr>
          <w:spacing w:val="-1"/>
          <w:sz w:val="24"/>
        </w:rPr>
        <w:t xml:space="preserve"> </w:t>
      </w:r>
      <w:r>
        <w:rPr>
          <w:sz w:val="24"/>
        </w:rPr>
        <w:t>elektrik</w:t>
      </w:r>
      <w:r>
        <w:rPr>
          <w:spacing w:val="-4"/>
          <w:sz w:val="24"/>
        </w:rPr>
        <w:t xml:space="preserve"> </w:t>
      </w:r>
      <w:r>
        <w:rPr>
          <w:sz w:val="24"/>
        </w:rPr>
        <w:t>çarpmalarına</w:t>
      </w:r>
      <w:r>
        <w:rPr>
          <w:spacing w:val="-4"/>
          <w:sz w:val="24"/>
        </w:rPr>
        <w:t xml:space="preserve"> </w:t>
      </w:r>
      <w:r>
        <w:rPr>
          <w:sz w:val="24"/>
        </w:rPr>
        <w:t>karşı</w:t>
      </w:r>
      <w:r>
        <w:rPr>
          <w:spacing w:val="-4"/>
          <w:sz w:val="24"/>
        </w:rPr>
        <w:t xml:space="preserve"> </w:t>
      </w:r>
      <w:r>
        <w:rPr>
          <w:sz w:val="24"/>
        </w:rPr>
        <w:t>koruma</w:t>
      </w:r>
      <w:r>
        <w:rPr>
          <w:spacing w:val="-2"/>
          <w:sz w:val="24"/>
        </w:rPr>
        <w:t xml:space="preserve"> </w:t>
      </w:r>
      <w:r>
        <w:rPr>
          <w:sz w:val="24"/>
        </w:rPr>
        <w:t>sınıfları I</w:t>
      </w:r>
      <w:r>
        <w:rPr>
          <w:spacing w:val="-11"/>
          <w:sz w:val="24"/>
        </w:rPr>
        <w:t xml:space="preserve"> </w:t>
      </w:r>
      <w:r>
        <w:rPr>
          <w:sz w:val="24"/>
        </w:rPr>
        <w:t>veya</w:t>
      </w:r>
      <w:r>
        <w:rPr>
          <w:spacing w:val="5"/>
          <w:sz w:val="24"/>
        </w:rPr>
        <w:t xml:space="preserve"> </w:t>
      </w:r>
      <w:r>
        <w:rPr>
          <w:sz w:val="24"/>
        </w:rPr>
        <w:t>II</w:t>
      </w:r>
      <w:r>
        <w:rPr>
          <w:spacing w:val="-8"/>
          <w:sz w:val="24"/>
        </w:rPr>
        <w:t xml:space="preserve"> </w:t>
      </w:r>
      <w:r>
        <w:rPr>
          <w:spacing w:val="-2"/>
          <w:sz w:val="24"/>
        </w:rPr>
        <w:t>olacaktır.</w:t>
      </w:r>
    </w:p>
    <w:p w:rsidR="00B84FF0" w:rsidRDefault="00B84FF0">
      <w:pPr>
        <w:pStyle w:val="GvdeMetni"/>
        <w:spacing w:before="96"/>
      </w:pPr>
    </w:p>
    <w:p w:rsidR="00B84FF0" w:rsidRDefault="00610593">
      <w:pPr>
        <w:pStyle w:val="ListeParagraf"/>
        <w:numPr>
          <w:ilvl w:val="0"/>
          <w:numId w:val="2"/>
        </w:numPr>
        <w:tabs>
          <w:tab w:val="left" w:pos="704"/>
          <w:tab w:val="left" w:pos="707"/>
        </w:tabs>
        <w:spacing w:before="1" w:line="225" w:lineRule="auto"/>
        <w:ind w:right="562"/>
        <w:jc w:val="both"/>
        <w:rPr>
          <w:sz w:val="24"/>
        </w:rPr>
      </w:pPr>
      <w:r>
        <w:rPr>
          <w:sz w:val="24"/>
        </w:rPr>
        <w:t>Armatür</w:t>
      </w:r>
      <w:r>
        <w:rPr>
          <w:spacing w:val="-7"/>
          <w:sz w:val="24"/>
        </w:rPr>
        <w:t xml:space="preserve"> </w:t>
      </w:r>
      <w:r>
        <w:rPr>
          <w:sz w:val="24"/>
        </w:rPr>
        <w:t>üzerinde</w:t>
      </w:r>
      <w:r>
        <w:rPr>
          <w:spacing w:val="-5"/>
          <w:sz w:val="24"/>
        </w:rPr>
        <w:t xml:space="preserve"> </w:t>
      </w:r>
      <w:proofErr w:type="spellStart"/>
      <w:r>
        <w:rPr>
          <w:sz w:val="24"/>
        </w:rPr>
        <w:t>Led’ler</w:t>
      </w:r>
      <w:proofErr w:type="spellEnd"/>
      <w:r>
        <w:rPr>
          <w:spacing w:val="-7"/>
          <w:sz w:val="24"/>
        </w:rPr>
        <w:t xml:space="preserve"> </w:t>
      </w:r>
      <w:r>
        <w:rPr>
          <w:sz w:val="24"/>
        </w:rPr>
        <w:t>ile</w:t>
      </w:r>
      <w:r>
        <w:rPr>
          <w:spacing w:val="-7"/>
          <w:sz w:val="24"/>
        </w:rPr>
        <w:t xml:space="preserve"> </w:t>
      </w:r>
      <w:r>
        <w:rPr>
          <w:sz w:val="24"/>
        </w:rPr>
        <w:t>elektronik</w:t>
      </w:r>
      <w:r>
        <w:rPr>
          <w:spacing w:val="-5"/>
          <w:sz w:val="24"/>
        </w:rPr>
        <w:t xml:space="preserve"> </w:t>
      </w:r>
      <w:r>
        <w:rPr>
          <w:sz w:val="24"/>
        </w:rPr>
        <w:t>sürücü</w:t>
      </w:r>
      <w:r>
        <w:rPr>
          <w:spacing w:val="-6"/>
          <w:sz w:val="24"/>
        </w:rPr>
        <w:t xml:space="preserve"> </w:t>
      </w:r>
      <w:r>
        <w:rPr>
          <w:sz w:val="24"/>
        </w:rPr>
        <w:t>arasında</w:t>
      </w:r>
      <w:r>
        <w:rPr>
          <w:spacing w:val="-6"/>
          <w:sz w:val="24"/>
        </w:rPr>
        <w:t xml:space="preserve"> </w:t>
      </w:r>
      <w:r>
        <w:rPr>
          <w:sz w:val="24"/>
        </w:rPr>
        <w:t>ısı</w:t>
      </w:r>
      <w:r>
        <w:rPr>
          <w:spacing w:val="-5"/>
          <w:sz w:val="24"/>
        </w:rPr>
        <w:t xml:space="preserve"> </w:t>
      </w:r>
      <w:proofErr w:type="spellStart"/>
      <w:r>
        <w:rPr>
          <w:sz w:val="24"/>
        </w:rPr>
        <w:t>geçisini</w:t>
      </w:r>
      <w:proofErr w:type="spellEnd"/>
      <w:r>
        <w:rPr>
          <w:spacing w:val="-5"/>
          <w:sz w:val="24"/>
        </w:rPr>
        <w:t xml:space="preserve"> </w:t>
      </w:r>
      <w:r>
        <w:rPr>
          <w:sz w:val="24"/>
        </w:rPr>
        <w:t>engellemek</w:t>
      </w:r>
      <w:r>
        <w:rPr>
          <w:spacing w:val="-6"/>
          <w:sz w:val="24"/>
        </w:rPr>
        <w:t xml:space="preserve"> </w:t>
      </w:r>
      <w:r>
        <w:rPr>
          <w:sz w:val="24"/>
        </w:rPr>
        <w:t xml:space="preserve">amacıyla özel </w:t>
      </w:r>
      <w:proofErr w:type="spellStart"/>
      <w:r>
        <w:rPr>
          <w:sz w:val="24"/>
        </w:rPr>
        <w:t>seperatör</w:t>
      </w:r>
      <w:proofErr w:type="spellEnd"/>
      <w:r>
        <w:rPr>
          <w:sz w:val="24"/>
        </w:rPr>
        <w:t xml:space="preserve"> kullanılmalıdır.</w:t>
      </w:r>
    </w:p>
    <w:p w:rsidR="00B84FF0" w:rsidRDefault="00610593">
      <w:pPr>
        <w:pStyle w:val="ListeParagraf"/>
        <w:numPr>
          <w:ilvl w:val="0"/>
          <w:numId w:val="2"/>
        </w:numPr>
        <w:tabs>
          <w:tab w:val="left" w:pos="707"/>
        </w:tabs>
        <w:spacing w:before="95"/>
        <w:ind w:hanging="568"/>
        <w:jc w:val="left"/>
        <w:rPr>
          <w:sz w:val="24"/>
        </w:rPr>
      </w:pPr>
      <w:r>
        <w:rPr>
          <w:sz w:val="24"/>
        </w:rPr>
        <w:t>Gövde</w:t>
      </w:r>
      <w:r>
        <w:rPr>
          <w:spacing w:val="-6"/>
          <w:sz w:val="24"/>
        </w:rPr>
        <w:t xml:space="preserve"> </w:t>
      </w:r>
      <w:r>
        <w:rPr>
          <w:sz w:val="24"/>
        </w:rPr>
        <w:t>üzerinde</w:t>
      </w:r>
      <w:r>
        <w:rPr>
          <w:spacing w:val="-4"/>
          <w:sz w:val="24"/>
        </w:rPr>
        <w:t xml:space="preserve"> </w:t>
      </w:r>
      <w:r>
        <w:rPr>
          <w:sz w:val="24"/>
        </w:rPr>
        <w:t>armatür</w:t>
      </w:r>
      <w:r>
        <w:rPr>
          <w:spacing w:val="-1"/>
          <w:sz w:val="24"/>
        </w:rPr>
        <w:t xml:space="preserve"> </w:t>
      </w:r>
      <w:r>
        <w:rPr>
          <w:sz w:val="24"/>
        </w:rPr>
        <w:t>soğumasını</w:t>
      </w:r>
      <w:r>
        <w:rPr>
          <w:spacing w:val="-1"/>
          <w:sz w:val="24"/>
        </w:rPr>
        <w:t xml:space="preserve"> </w:t>
      </w:r>
      <w:r>
        <w:rPr>
          <w:sz w:val="24"/>
        </w:rPr>
        <w:t>sağlamak amacıyla</w:t>
      </w:r>
      <w:r>
        <w:rPr>
          <w:spacing w:val="-3"/>
          <w:sz w:val="24"/>
        </w:rPr>
        <w:t xml:space="preserve"> </w:t>
      </w:r>
      <w:r>
        <w:rPr>
          <w:sz w:val="24"/>
        </w:rPr>
        <w:t>özel</w:t>
      </w:r>
      <w:r>
        <w:rPr>
          <w:spacing w:val="-2"/>
          <w:sz w:val="24"/>
        </w:rPr>
        <w:t xml:space="preserve"> </w:t>
      </w:r>
      <w:r>
        <w:rPr>
          <w:sz w:val="24"/>
        </w:rPr>
        <w:t>kanallar</w:t>
      </w:r>
      <w:r>
        <w:rPr>
          <w:spacing w:val="-1"/>
          <w:sz w:val="24"/>
        </w:rPr>
        <w:t xml:space="preserve"> </w:t>
      </w:r>
      <w:r>
        <w:rPr>
          <w:spacing w:val="-2"/>
          <w:sz w:val="24"/>
        </w:rPr>
        <w:t>bulunmalıdır.</w:t>
      </w:r>
    </w:p>
    <w:p w:rsidR="00B84FF0" w:rsidRDefault="00610593">
      <w:pPr>
        <w:pStyle w:val="ListeParagraf"/>
        <w:numPr>
          <w:ilvl w:val="0"/>
          <w:numId w:val="2"/>
        </w:numPr>
        <w:tabs>
          <w:tab w:val="left" w:pos="704"/>
          <w:tab w:val="left" w:pos="707"/>
        </w:tabs>
        <w:spacing w:before="239" w:line="232" w:lineRule="auto"/>
        <w:ind w:right="560"/>
        <w:jc w:val="both"/>
        <w:rPr>
          <w:sz w:val="24"/>
        </w:rPr>
      </w:pPr>
      <w:r>
        <w:rPr>
          <w:sz w:val="24"/>
        </w:rPr>
        <w:t xml:space="preserve">Teçhizatın </w:t>
      </w:r>
      <w:proofErr w:type="spellStart"/>
      <w:r>
        <w:rPr>
          <w:sz w:val="24"/>
        </w:rPr>
        <w:t>LED’li</w:t>
      </w:r>
      <w:proofErr w:type="spellEnd"/>
      <w:r>
        <w:rPr>
          <w:sz w:val="24"/>
        </w:rPr>
        <w:t xml:space="preserve"> armatüre montajında yapıştırıcı malzeme ve ek bağlantılarında lehim </w:t>
      </w:r>
      <w:r>
        <w:rPr>
          <w:spacing w:val="-2"/>
          <w:sz w:val="24"/>
        </w:rPr>
        <w:t>kullanılmayacaktır.</w:t>
      </w:r>
    </w:p>
    <w:p w:rsidR="00B84FF0" w:rsidRDefault="00610593">
      <w:pPr>
        <w:pStyle w:val="ListeParagraf"/>
        <w:numPr>
          <w:ilvl w:val="0"/>
          <w:numId w:val="2"/>
        </w:numPr>
        <w:tabs>
          <w:tab w:val="left" w:pos="704"/>
          <w:tab w:val="left" w:pos="707"/>
        </w:tabs>
        <w:spacing w:before="250" w:line="232" w:lineRule="auto"/>
        <w:ind w:right="564"/>
        <w:jc w:val="both"/>
        <w:rPr>
          <w:sz w:val="24"/>
        </w:rPr>
      </w:pPr>
      <w:r>
        <w:rPr>
          <w:sz w:val="24"/>
        </w:rPr>
        <w:t xml:space="preserve">Tüm elektriksel ve mekanik teçhizat direk titreşimine dayanıklı olacak şekilde </w:t>
      </w:r>
      <w:proofErr w:type="spellStart"/>
      <w:r>
        <w:rPr>
          <w:sz w:val="24"/>
        </w:rPr>
        <w:t>LED’li</w:t>
      </w:r>
      <w:proofErr w:type="spellEnd"/>
      <w:r>
        <w:rPr>
          <w:sz w:val="24"/>
        </w:rPr>
        <w:t xml:space="preserve"> armatür içerisine tespit edilecektir.</w:t>
      </w:r>
    </w:p>
    <w:p w:rsidR="00B84FF0" w:rsidRDefault="00610593">
      <w:pPr>
        <w:pStyle w:val="ListeParagraf"/>
        <w:numPr>
          <w:ilvl w:val="0"/>
          <w:numId w:val="2"/>
        </w:numPr>
        <w:tabs>
          <w:tab w:val="left" w:pos="704"/>
          <w:tab w:val="left" w:pos="707"/>
        </w:tabs>
        <w:spacing w:before="249" w:line="232" w:lineRule="auto"/>
        <w:ind w:right="564"/>
        <w:jc w:val="both"/>
        <w:rPr>
          <w:sz w:val="24"/>
        </w:rPr>
      </w:pPr>
      <w:proofErr w:type="spellStart"/>
      <w:r>
        <w:rPr>
          <w:sz w:val="24"/>
        </w:rPr>
        <w:t>LED’li</w:t>
      </w:r>
      <w:proofErr w:type="spellEnd"/>
      <w:r>
        <w:rPr>
          <w:sz w:val="24"/>
        </w:rPr>
        <w:t xml:space="preserve"> armatürlerde kullanılan tüm bağlantı ve montaj elemanları korozyona karşı dayanıklı olacaktır.</w:t>
      </w:r>
    </w:p>
    <w:p w:rsidR="00B84FF0" w:rsidRDefault="00610593">
      <w:pPr>
        <w:pStyle w:val="ListeParagraf"/>
        <w:numPr>
          <w:ilvl w:val="0"/>
          <w:numId w:val="2"/>
        </w:numPr>
        <w:tabs>
          <w:tab w:val="left" w:pos="704"/>
          <w:tab w:val="left" w:pos="707"/>
        </w:tabs>
        <w:spacing w:before="247" w:line="232" w:lineRule="auto"/>
        <w:ind w:right="562"/>
        <w:jc w:val="both"/>
        <w:rPr>
          <w:sz w:val="24"/>
        </w:rPr>
      </w:pPr>
      <w:proofErr w:type="spellStart"/>
      <w:r>
        <w:rPr>
          <w:sz w:val="24"/>
        </w:rPr>
        <w:t>LED’li</w:t>
      </w:r>
      <w:proofErr w:type="spellEnd"/>
      <w:r>
        <w:rPr>
          <w:sz w:val="24"/>
        </w:rPr>
        <w:t xml:space="preserve"> armatür contaları yüksek ısıya dayanıklı, yekpare veya kendisiyle aynı malzemeden kullanılarak yapılmış tek ekli 60.000 saat boyunca IP koruma derecesinin bozulmasına neden olmayacak malzemeden olacaktır.</w:t>
      </w:r>
    </w:p>
    <w:p w:rsidR="00B84FF0" w:rsidRDefault="00610593">
      <w:pPr>
        <w:pStyle w:val="ListeParagraf"/>
        <w:numPr>
          <w:ilvl w:val="0"/>
          <w:numId w:val="2"/>
        </w:numPr>
        <w:tabs>
          <w:tab w:val="left" w:pos="707"/>
        </w:tabs>
        <w:spacing w:before="245"/>
        <w:ind w:hanging="568"/>
        <w:jc w:val="left"/>
        <w:rPr>
          <w:sz w:val="24"/>
        </w:rPr>
      </w:pPr>
      <w:proofErr w:type="spellStart"/>
      <w:r>
        <w:rPr>
          <w:sz w:val="24"/>
        </w:rPr>
        <w:t>LED’li</w:t>
      </w:r>
      <w:proofErr w:type="spellEnd"/>
      <w:r>
        <w:rPr>
          <w:spacing w:val="-7"/>
          <w:sz w:val="24"/>
        </w:rPr>
        <w:t xml:space="preserve"> </w:t>
      </w:r>
      <w:r>
        <w:rPr>
          <w:sz w:val="24"/>
        </w:rPr>
        <w:t>armatürlerin</w:t>
      </w:r>
      <w:r>
        <w:rPr>
          <w:spacing w:val="-4"/>
          <w:sz w:val="24"/>
        </w:rPr>
        <w:t xml:space="preserve"> </w:t>
      </w:r>
      <w:r>
        <w:rPr>
          <w:sz w:val="24"/>
        </w:rPr>
        <w:t>toplam</w:t>
      </w:r>
      <w:r>
        <w:rPr>
          <w:spacing w:val="-3"/>
          <w:sz w:val="24"/>
        </w:rPr>
        <w:t xml:space="preserve"> </w:t>
      </w:r>
      <w:r>
        <w:rPr>
          <w:sz w:val="24"/>
        </w:rPr>
        <w:t>ağırlığı</w:t>
      </w:r>
      <w:r>
        <w:rPr>
          <w:spacing w:val="-4"/>
          <w:sz w:val="24"/>
        </w:rPr>
        <w:t xml:space="preserve"> </w:t>
      </w:r>
      <w:r>
        <w:rPr>
          <w:sz w:val="24"/>
        </w:rPr>
        <w:t>aşağıdaki</w:t>
      </w:r>
      <w:r>
        <w:rPr>
          <w:spacing w:val="-2"/>
          <w:sz w:val="24"/>
        </w:rPr>
        <w:t xml:space="preserve"> </w:t>
      </w:r>
      <w:r>
        <w:rPr>
          <w:sz w:val="24"/>
        </w:rPr>
        <w:t>tabloya</w:t>
      </w:r>
      <w:r>
        <w:rPr>
          <w:spacing w:val="-5"/>
          <w:sz w:val="24"/>
        </w:rPr>
        <w:t xml:space="preserve"> </w:t>
      </w:r>
      <w:r>
        <w:rPr>
          <w:sz w:val="24"/>
        </w:rPr>
        <w:t>uygun</w:t>
      </w:r>
      <w:r>
        <w:rPr>
          <w:spacing w:val="-2"/>
          <w:sz w:val="24"/>
        </w:rPr>
        <w:t xml:space="preserve"> olacaktır.</w:t>
      </w:r>
    </w:p>
    <w:p w:rsidR="00B84FF0" w:rsidRDefault="00B84FF0">
      <w:pPr>
        <w:pStyle w:val="GvdeMetni"/>
        <w:spacing w:before="44"/>
        <w:rPr>
          <w:sz w:val="20"/>
        </w:rPr>
      </w:pPr>
    </w:p>
    <w:tbl>
      <w:tblPr>
        <w:tblW w:w="0" w:type="auto"/>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95"/>
        <w:gridCol w:w="2897"/>
      </w:tblGrid>
      <w:tr w:rsidR="00B84FF0">
        <w:trPr>
          <w:trHeight w:val="431"/>
        </w:trPr>
        <w:tc>
          <w:tcPr>
            <w:tcW w:w="2895" w:type="dxa"/>
            <w:tcBorders>
              <w:right w:val="single" w:sz="6" w:space="0" w:color="000000"/>
            </w:tcBorders>
          </w:tcPr>
          <w:p w:rsidR="00B84FF0" w:rsidRDefault="00610593">
            <w:pPr>
              <w:pStyle w:val="TableParagraph"/>
              <w:ind w:left="302"/>
              <w:rPr>
                <w:sz w:val="24"/>
              </w:rPr>
            </w:pPr>
            <w:r>
              <w:rPr>
                <w:sz w:val="24"/>
              </w:rPr>
              <w:t>Güç</w:t>
            </w:r>
            <w:r>
              <w:rPr>
                <w:spacing w:val="-4"/>
                <w:sz w:val="24"/>
              </w:rPr>
              <w:t xml:space="preserve"> </w:t>
            </w:r>
            <w:r>
              <w:rPr>
                <w:spacing w:val="-5"/>
                <w:sz w:val="24"/>
              </w:rPr>
              <w:t>(W)</w:t>
            </w:r>
          </w:p>
        </w:tc>
        <w:tc>
          <w:tcPr>
            <w:tcW w:w="2897" w:type="dxa"/>
            <w:tcBorders>
              <w:left w:val="single" w:sz="6" w:space="0" w:color="000000"/>
            </w:tcBorders>
          </w:tcPr>
          <w:p w:rsidR="00B84FF0" w:rsidRDefault="00610593">
            <w:pPr>
              <w:pStyle w:val="TableParagraph"/>
              <w:ind w:left="854"/>
              <w:rPr>
                <w:sz w:val="24"/>
              </w:rPr>
            </w:pPr>
            <w:r>
              <w:rPr>
                <w:sz w:val="24"/>
              </w:rPr>
              <w:t>Ağırlık</w:t>
            </w:r>
            <w:r>
              <w:rPr>
                <w:spacing w:val="-5"/>
                <w:sz w:val="24"/>
              </w:rPr>
              <w:t xml:space="preserve"> </w:t>
            </w:r>
            <w:r>
              <w:rPr>
                <w:spacing w:val="-4"/>
                <w:sz w:val="24"/>
              </w:rPr>
              <w:t>(kg)</w:t>
            </w:r>
          </w:p>
        </w:tc>
      </w:tr>
      <w:tr w:rsidR="00B84FF0">
        <w:trPr>
          <w:trHeight w:val="405"/>
        </w:trPr>
        <w:tc>
          <w:tcPr>
            <w:tcW w:w="2895" w:type="dxa"/>
            <w:tcBorders>
              <w:right w:val="single" w:sz="6" w:space="0" w:color="000000"/>
            </w:tcBorders>
          </w:tcPr>
          <w:p w:rsidR="00B84FF0" w:rsidRDefault="00610593">
            <w:pPr>
              <w:pStyle w:val="TableParagraph"/>
              <w:spacing w:line="270" w:lineRule="exact"/>
              <w:ind w:left="302"/>
              <w:rPr>
                <w:sz w:val="24"/>
              </w:rPr>
            </w:pPr>
            <w:r>
              <w:rPr>
                <w:sz w:val="24"/>
              </w:rPr>
              <w:t>100’e</w:t>
            </w:r>
            <w:r>
              <w:rPr>
                <w:spacing w:val="-6"/>
                <w:sz w:val="24"/>
              </w:rPr>
              <w:t xml:space="preserve"> </w:t>
            </w:r>
            <w:r>
              <w:rPr>
                <w:sz w:val="24"/>
              </w:rPr>
              <w:t>kadar</w:t>
            </w:r>
            <w:r>
              <w:rPr>
                <w:spacing w:val="-1"/>
                <w:sz w:val="24"/>
              </w:rPr>
              <w:t xml:space="preserve"> </w:t>
            </w:r>
            <w:r>
              <w:rPr>
                <w:sz w:val="24"/>
              </w:rPr>
              <w:t xml:space="preserve">(100 </w:t>
            </w:r>
            <w:r>
              <w:rPr>
                <w:spacing w:val="-2"/>
                <w:sz w:val="24"/>
              </w:rPr>
              <w:t>dahil)</w:t>
            </w:r>
          </w:p>
        </w:tc>
        <w:tc>
          <w:tcPr>
            <w:tcW w:w="2897" w:type="dxa"/>
            <w:tcBorders>
              <w:left w:val="single" w:sz="6" w:space="0" w:color="000000"/>
            </w:tcBorders>
          </w:tcPr>
          <w:p w:rsidR="00B84FF0" w:rsidRDefault="00610593">
            <w:pPr>
              <w:pStyle w:val="TableParagraph"/>
              <w:spacing w:line="270" w:lineRule="exact"/>
              <w:ind w:left="852"/>
              <w:rPr>
                <w:sz w:val="24"/>
              </w:rPr>
            </w:pPr>
            <w:r>
              <w:rPr>
                <w:sz w:val="24"/>
              </w:rPr>
              <w:t xml:space="preserve">≤ </w:t>
            </w:r>
            <w:r>
              <w:rPr>
                <w:spacing w:val="-5"/>
                <w:sz w:val="24"/>
              </w:rPr>
              <w:t>10</w:t>
            </w:r>
          </w:p>
        </w:tc>
      </w:tr>
      <w:tr w:rsidR="00B84FF0">
        <w:trPr>
          <w:trHeight w:val="400"/>
        </w:trPr>
        <w:tc>
          <w:tcPr>
            <w:tcW w:w="2895" w:type="dxa"/>
            <w:tcBorders>
              <w:right w:val="single" w:sz="6" w:space="0" w:color="000000"/>
            </w:tcBorders>
          </w:tcPr>
          <w:p w:rsidR="00B84FF0" w:rsidRDefault="00610593">
            <w:pPr>
              <w:pStyle w:val="TableParagraph"/>
              <w:ind w:left="302"/>
              <w:rPr>
                <w:sz w:val="24"/>
              </w:rPr>
            </w:pPr>
            <w:r>
              <w:rPr>
                <w:sz w:val="24"/>
              </w:rPr>
              <w:t>101-150</w:t>
            </w:r>
            <w:r>
              <w:rPr>
                <w:spacing w:val="-4"/>
                <w:sz w:val="24"/>
              </w:rPr>
              <w:t xml:space="preserve"> </w:t>
            </w:r>
            <w:r>
              <w:rPr>
                <w:spacing w:val="-2"/>
                <w:sz w:val="24"/>
              </w:rPr>
              <w:t>(dahil)</w:t>
            </w:r>
          </w:p>
        </w:tc>
        <w:tc>
          <w:tcPr>
            <w:tcW w:w="2897" w:type="dxa"/>
            <w:tcBorders>
              <w:left w:val="single" w:sz="6" w:space="0" w:color="000000"/>
            </w:tcBorders>
          </w:tcPr>
          <w:p w:rsidR="00B84FF0" w:rsidRDefault="00610593">
            <w:pPr>
              <w:pStyle w:val="TableParagraph"/>
              <w:ind w:left="852"/>
              <w:rPr>
                <w:sz w:val="24"/>
              </w:rPr>
            </w:pPr>
            <w:r>
              <w:rPr>
                <w:sz w:val="24"/>
              </w:rPr>
              <w:t xml:space="preserve">≤ </w:t>
            </w:r>
            <w:r>
              <w:rPr>
                <w:spacing w:val="-5"/>
                <w:sz w:val="24"/>
              </w:rPr>
              <w:t>12</w:t>
            </w:r>
          </w:p>
        </w:tc>
      </w:tr>
      <w:tr w:rsidR="00B84FF0">
        <w:trPr>
          <w:trHeight w:val="395"/>
        </w:trPr>
        <w:tc>
          <w:tcPr>
            <w:tcW w:w="2895" w:type="dxa"/>
            <w:tcBorders>
              <w:right w:val="single" w:sz="6" w:space="0" w:color="000000"/>
            </w:tcBorders>
          </w:tcPr>
          <w:p w:rsidR="00B84FF0" w:rsidRDefault="00610593">
            <w:pPr>
              <w:pStyle w:val="TableParagraph"/>
              <w:spacing w:line="270" w:lineRule="exact"/>
              <w:ind w:left="302"/>
              <w:rPr>
                <w:sz w:val="24"/>
              </w:rPr>
            </w:pPr>
            <w:r>
              <w:rPr>
                <w:sz w:val="24"/>
              </w:rPr>
              <w:t>151</w:t>
            </w:r>
            <w:r>
              <w:rPr>
                <w:spacing w:val="-2"/>
                <w:sz w:val="24"/>
              </w:rPr>
              <w:t xml:space="preserve"> </w:t>
            </w:r>
            <w:r>
              <w:rPr>
                <w:sz w:val="24"/>
              </w:rPr>
              <w:t>ve</w:t>
            </w:r>
            <w:r>
              <w:rPr>
                <w:spacing w:val="-1"/>
                <w:sz w:val="24"/>
              </w:rPr>
              <w:t xml:space="preserve"> </w:t>
            </w:r>
            <w:r>
              <w:rPr>
                <w:spacing w:val="-2"/>
                <w:sz w:val="24"/>
              </w:rPr>
              <w:t>üzeri</w:t>
            </w:r>
          </w:p>
        </w:tc>
        <w:tc>
          <w:tcPr>
            <w:tcW w:w="2897" w:type="dxa"/>
            <w:tcBorders>
              <w:left w:val="single" w:sz="6" w:space="0" w:color="000000"/>
            </w:tcBorders>
          </w:tcPr>
          <w:p w:rsidR="00B84FF0" w:rsidRDefault="00610593">
            <w:pPr>
              <w:pStyle w:val="TableParagraph"/>
              <w:spacing w:line="270" w:lineRule="exact"/>
              <w:ind w:left="852"/>
              <w:rPr>
                <w:sz w:val="24"/>
              </w:rPr>
            </w:pPr>
            <w:r>
              <w:rPr>
                <w:sz w:val="24"/>
              </w:rPr>
              <w:t xml:space="preserve">≤ </w:t>
            </w:r>
            <w:r>
              <w:rPr>
                <w:spacing w:val="-5"/>
                <w:sz w:val="24"/>
              </w:rPr>
              <w:t>15</w:t>
            </w:r>
          </w:p>
        </w:tc>
      </w:tr>
    </w:tbl>
    <w:p w:rsidR="00B84FF0" w:rsidRDefault="00B84FF0">
      <w:pPr>
        <w:pStyle w:val="TableParagraph"/>
        <w:spacing w:line="270" w:lineRule="exact"/>
        <w:rPr>
          <w:sz w:val="24"/>
        </w:rPr>
        <w:sectPr w:rsidR="00B84FF0">
          <w:footerReference w:type="default" r:id="rId9"/>
          <w:pgSz w:w="11920" w:h="16850"/>
          <w:pgMar w:top="880" w:right="850" w:bottom="1260" w:left="1275" w:header="0" w:footer="1063" w:gutter="0"/>
          <w:cols w:space="708"/>
        </w:sectPr>
      </w:pPr>
    </w:p>
    <w:p w:rsidR="00B84FF0" w:rsidRDefault="00610593">
      <w:pPr>
        <w:pStyle w:val="Balk4"/>
        <w:numPr>
          <w:ilvl w:val="2"/>
          <w:numId w:val="3"/>
        </w:numPr>
        <w:tabs>
          <w:tab w:val="left" w:pos="1249"/>
        </w:tabs>
        <w:spacing w:before="78"/>
        <w:ind w:left="1249" w:hanging="539"/>
        <w:jc w:val="left"/>
      </w:pPr>
      <w:r>
        <w:lastRenderedPageBreak/>
        <w:t>Çalışma</w:t>
      </w:r>
      <w:r>
        <w:rPr>
          <w:spacing w:val="-6"/>
        </w:rPr>
        <w:t xml:space="preserve"> </w:t>
      </w:r>
      <w:r>
        <w:rPr>
          <w:spacing w:val="-2"/>
        </w:rPr>
        <w:t>Koşulları</w:t>
      </w:r>
    </w:p>
    <w:p w:rsidR="00B84FF0" w:rsidRDefault="00610593">
      <w:pPr>
        <w:pStyle w:val="GvdeMetni"/>
        <w:spacing w:before="233"/>
        <w:ind w:left="141"/>
      </w:pPr>
      <w:r>
        <w:t>Bu</w:t>
      </w:r>
      <w:r>
        <w:rPr>
          <w:spacing w:val="40"/>
        </w:rPr>
        <w:t xml:space="preserve"> </w:t>
      </w:r>
      <w:r>
        <w:t>şartname</w:t>
      </w:r>
      <w:r>
        <w:rPr>
          <w:spacing w:val="40"/>
        </w:rPr>
        <w:t xml:space="preserve"> </w:t>
      </w:r>
      <w:r>
        <w:t>kapsamında</w:t>
      </w:r>
      <w:r>
        <w:rPr>
          <w:spacing w:val="77"/>
        </w:rPr>
        <w:t xml:space="preserve"> </w:t>
      </w:r>
      <w:r>
        <w:t>yer</w:t>
      </w:r>
      <w:r>
        <w:rPr>
          <w:spacing w:val="74"/>
        </w:rPr>
        <w:t xml:space="preserve"> </w:t>
      </w:r>
      <w:r>
        <w:t>alan</w:t>
      </w:r>
      <w:r>
        <w:rPr>
          <w:spacing w:val="74"/>
        </w:rPr>
        <w:t xml:space="preserve"> </w:t>
      </w:r>
      <w:proofErr w:type="spellStart"/>
      <w:r>
        <w:t>LED’li</w:t>
      </w:r>
      <w:proofErr w:type="spellEnd"/>
      <w:r>
        <w:rPr>
          <w:spacing w:val="72"/>
        </w:rPr>
        <w:t xml:space="preserve"> </w:t>
      </w:r>
      <w:r>
        <w:t>armatürler</w:t>
      </w:r>
      <w:r>
        <w:rPr>
          <w:spacing w:val="40"/>
        </w:rPr>
        <w:t xml:space="preserve"> </w:t>
      </w:r>
      <w:r>
        <w:t>aşağıda</w:t>
      </w:r>
      <w:r>
        <w:rPr>
          <w:spacing w:val="40"/>
        </w:rPr>
        <w:t xml:space="preserve"> </w:t>
      </w:r>
      <w:r>
        <w:t>belirtilen</w:t>
      </w:r>
      <w:r>
        <w:rPr>
          <w:spacing w:val="73"/>
        </w:rPr>
        <w:t xml:space="preserve"> </w:t>
      </w:r>
      <w:r>
        <w:t>çalışma</w:t>
      </w:r>
      <w:r>
        <w:rPr>
          <w:spacing w:val="72"/>
        </w:rPr>
        <w:t xml:space="preserve"> </w:t>
      </w:r>
      <w:r>
        <w:t>koşullarında kullanıma uygun olacaktır.</w:t>
      </w:r>
    </w:p>
    <w:p w:rsidR="00B84FF0" w:rsidRDefault="00610593">
      <w:pPr>
        <w:pStyle w:val="Balk4"/>
        <w:spacing w:before="245"/>
        <w:ind w:left="141" w:firstLine="0"/>
      </w:pPr>
      <w:r>
        <w:t>Çizelge</w:t>
      </w:r>
      <w:r>
        <w:rPr>
          <w:spacing w:val="-8"/>
        </w:rPr>
        <w:t xml:space="preserve"> </w:t>
      </w:r>
      <w:r>
        <w:t>1:</w:t>
      </w:r>
      <w:r>
        <w:rPr>
          <w:spacing w:val="-1"/>
        </w:rPr>
        <w:t xml:space="preserve"> </w:t>
      </w:r>
      <w:r>
        <w:t>Çalışma</w:t>
      </w:r>
      <w:r>
        <w:rPr>
          <w:spacing w:val="-5"/>
        </w:rPr>
        <w:t xml:space="preserve"> </w:t>
      </w:r>
      <w:r>
        <w:rPr>
          <w:spacing w:val="-2"/>
        </w:rPr>
        <w:t>koşulları</w:t>
      </w:r>
    </w:p>
    <w:p w:rsidR="00B84FF0" w:rsidRDefault="00B84FF0">
      <w:pPr>
        <w:pStyle w:val="GvdeMetni"/>
        <w:spacing w:before="7"/>
        <w:rPr>
          <w:b/>
          <w:sz w:val="8"/>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14"/>
        <w:gridCol w:w="4753"/>
      </w:tblGrid>
      <w:tr w:rsidR="00B84FF0">
        <w:trPr>
          <w:trHeight w:val="397"/>
        </w:trPr>
        <w:tc>
          <w:tcPr>
            <w:tcW w:w="4314" w:type="dxa"/>
          </w:tcPr>
          <w:p w:rsidR="00B84FF0" w:rsidRDefault="00610593">
            <w:pPr>
              <w:pStyle w:val="TableParagraph"/>
              <w:ind w:left="115"/>
              <w:rPr>
                <w:sz w:val="24"/>
              </w:rPr>
            </w:pPr>
            <w:r>
              <w:rPr>
                <w:sz w:val="24"/>
              </w:rPr>
              <w:t>Kullanım</w:t>
            </w:r>
            <w:r>
              <w:rPr>
                <w:spacing w:val="-5"/>
                <w:sz w:val="24"/>
              </w:rPr>
              <w:t xml:space="preserve"> </w:t>
            </w:r>
            <w:r>
              <w:rPr>
                <w:spacing w:val="-4"/>
                <w:sz w:val="24"/>
              </w:rPr>
              <w:t>yeri</w:t>
            </w:r>
          </w:p>
        </w:tc>
        <w:tc>
          <w:tcPr>
            <w:tcW w:w="4753" w:type="dxa"/>
          </w:tcPr>
          <w:p w:rsidR="00B84FF0" w:rsidRDefault="00610593">
            <w:pPr>
              <w:pStyle w:val="TableParagraph"/>
              <w:rPr>
                <w:sz w:val="24"/>
              </w:rPr>
            </w:pPr>
            <w:r>
              <w:rPr>
                <w:spacing w:val="-2"/>
                <w:sz w:val="24"/>
              </w:rPr>
              <w:t>Harici</w:t>
            </w:r>
          </w:p>
        </w:tc>
      </w:tr>
      <w:tr w:rsidR="00B84FF0">
        <w:trPr>
          <w:trHeight w:val="861"/>
        </w:trPr>
        <w:tc>
          <w:tcPr>
            <w:tcW w:w="4314" w:type="dxa"/>
          </w:tcPr>
          <w:p w:rsidR="00B84FF0" w:rsidRDefault="00610593">
            <w:pPr>
              <w:pStyle w:val="TableParagraph"/>
              <w:ind w:left="115"/>
              <w:rPr>
                <w:sz w:val="24"/>
              </w:rPr>
            </w:pPr>
            <w:proofErr w:type="spellStart"/>
            <w:r>
              <w:rPr>
                <w:sz w:val="24"/>
              </w:rPr>
              <w:t>LED’li</w:t>
            </w:r>
            <w:proofErr w:type="spellEnd"/>
            <w:r>
              <w:rPr>
                <w:spacing w:val="-6"/>
                <w:sz w:val="24"/>
              </w:rPr>
              <w:t xml:space="preserve"> </w:t>
            </w:r>
            <w:r>
              <w:rPr>
                <w:sz w:val="24"/>
              </w:rPr>
              <w:t>armatürlerin</w:t>
            </w:r>
            <w:r>
              <w:rPr>
                <w:spacing w:val="-7"/>
                <w:sz w:val="24"/>
              </w:rPr>
              <w:t xml:space="preserve"> </w:t>
            </w:r>
            <w:r>
              <w:rPr>
                <w:sz w:val="24"/>
              </w:rPr>
              <w:t>çalışacağı</w:t>
            </w:r>
            <w:r>
              <w:rPr>
                <w:spacing w:val="-5"/>
                <w:sz w:val="24"/>
              </w:rPr>
              <w:t xml:space="preserve"> </w:t>
            </w:r>
            <w:r>
              <w:rPr>
                <w:spacing w:val="-2"/>
                <w:sz w:val="24"/>
              </w:rPr>
              <w:t>şebekenin</w:t>
            </w:r>
          </w:p>
          <w:p w:rsidR="00B84FF0" w:rsidRDefault="00610593">
            <w:pPr>
              <w:pStyle w:val="TableParagraph"/>
              <w:numPr>
                <w:ilvl w:val="0"/>
                <w:numId w:val="1"/>
              </w:numPr>
              <w:tabs>
                <w:tab w:val="left" w:pos="834"/>
              </w:tabs>
              <w:spacing w:line="284" w:lineRule="exact"/>
              <w:ind w:hanging="362"/>
              <w:rPr>
                <w:sz w:val="24"/>
              </w:rPr>
            </w:pPr>
            <w:r>
              <w:rPr>
                <w:spacing w:val="-2"/>
                <w:sz w:val="24"/>
              </w:rPr>
              <w:t>Gerilimi</w:t>
            </w:r>
          </w:p>
          <w:p w:rsidR="00B84FF0" w:rsidRDefault="00610593">
            <w:pPr>
              <w:pStyle w:val="TableParagraph"/>
              <w:numPr>
                <w:ilvl w:val="0"/>
                <w:numId w:val="1"/>
              </w:numPr>
              <w:tabs>
                <w:tab w:val="left" w:pos="834"/>
              </w:tabs>
              <w:spacing w:line="286" w:lineRule="exact"/>
              <w:ind w:hanging="362"/>
              <w:rPr>
                <w:sz w:val="24"/>
              </w:rPr>
            </w:pPr>
            <w:r>
              <w:rPr>
                <w:spacing w:val="-2"/>
                <w:sz w:val="24"/>
              </w:rPr>
              <w:t>Frekansı</w:t>
            </w:r>
          </w:p>
        </w:tc>
        <w:tc>
          <w:tcPr>
            <w:tcW w:w="4753" w:type="dxa"/>
          </w:tcPr>
          <w:p w:rsidR="00B84FF0" w:rsidRDefault="00610593">
            <w:pPr>
              <w:pStyle w:val="TableParagraph"/>
              <w:spacing w:before="263" w:line="240" w:lineRule="auto"/>
              <w:rPr>
                <w:sz w:val="24"/>
              </w:rPr>
            </w:pPr>
            <w:r>
              <w:rPr>
                <w:sz w:val="24"/>
              </w:rPr>
              <w:t>240 ±%10</w:t>
            </w:r>
            <w:r>
              <w:rPr>
                <w:spacing w:val="-1"/>
                <w:sz w:val="24"/>
              </w:rPr>
              <w:t xml:space="preserve"> </w:t>
            </w:r>
            <w:r>
              <w:rPr>
                <w:sz w:val="24"/>
              </w:rPr>
              <w:t xml:space="preserve">V </w:t>
            </w:r>
            <w:r>
              <w:rPr>
                <w:spacing w:val="-5"/>
                <w:sz w:val="24"/>
              </w:rPr>
              <w:t>AC</w:t>
            </w:r>
          </w:p>
          <w:p w:rsidR="00B84FF0" w:rsidRDefault="00610593">
            <w:pPr>
              <w:pStyle w:val="TableParagraph"/>
              <w:spacing w:line="240" w:lineRule="auto"/>
              <w:rPr>
                <w:sz w:val="24"/>
              </w:rPr>
            </w:pPr>
            <w:r>
              <w:rPr>
                <w:sz w:val="24"/>
              </w:rPr>
              <w:t xml:space="preserve">50 ±1 </w:t>
            </w:r>
            <w:r>
              <w:rPr>
                <w:spacing w:val="-5"/>
                <w:sz w:val="24"/>
              </w:rPr>
              <w:t>Hz</w:t>
            </w:r>
          </w:p>
        </w:tc>
      </w:tr>
      <w:tr w:rsidR="00B84FF0">
        <w:trPr>
          <w:trHeight w:val="554"/>
        </w:trPr>
        <w:tc>
          <w:tcPr>
            <w:tcW w:w="4314" w:type="dxa"/>
          </w:tcPr>
          <w:p w:rsidR="00B84FF0" w:rsidRDefault="00610593">
            <w:pPr>
              <w:pStyle w:val="TableParagraph"/>
              <w:spacing w:line="255" w:lineRule="exact"/>
              <w:ind w:left="115"/>
              <w:rPr>
                <w:position w:val="2"/>
                <w:sz w:val="24"/>
              </w:rPr>
            </w:pPr>
            <w:r>
              <w:rPr>
                <w:position w:val="2"/>
                <w:sz w:val="24"/>
              </w:rPr>
              <w:t>Azami</w:t>
            </w:r>
            <w:r>
              <w:rPr>
                <w:spacing w:val="-4"/>
                <w:position w:val="2"/>
                <w:sz w:val="24"/>
              </w:rPr>
              <w:t xml:space="preserve"> </w:t>
            </w:r>
            <w:r>
              <w:rPr>
                <w:position w:val="2"/>
                <w:sz w:val="24"/>
              </w:rPr>
              <w:t>Ortam</w:t>
            </w:r>
            <w:r>
              <w:rPr>
                <w:spacing w:val="-3"/>
                <w:position w:val="2"/>
                <w:sz w:val="24"/>
              </w:rPr>
              <w:t xml:space="preserve"> </w:t>
            </w:r>
            <w:r>
              <w:rPr>
                <w:position w:val="2"/>
                <w:sz w:val="24"/>
              </w:rPr>
              <w:t>Sıcaklığı</w:t>
            </w:r>
            <w:r>
              <w:rPr>
                <w:spacing w:val="-1"/>
                <w:position w:val="2"/>
                <w:sz w:val="24"/>
              </w:rPr>
              <w:t xml:space="preserve"> </w:t>
            </w:r>
            <w:r>
              <w:rPr>
                <w:spacing w:val="-4"/>
                <w:position w:val="2"/>
                <w:sz w:val="24"/>
              </w:rPr>
              <w:t>(t</w:t>
            </w:r>
            <w:r>
              <w:rPr>
                <w:spacing w:val="-4"/>
                <w:sz w:val="16"/>
              </w:rPr>
              <w:t>a</w:t>
            </w:r>
            <w:r>
              <w:rPr>
                <w:spacing w:val="-4"/>
                <w:position w:val="2"/>
                <w:sz w:val="24"/>
              </w:rPr>
              <w:t>)</w:t>
            </w:r>
          </w:p>
        </w:tc>
        <w:tc>
          <w:tcPr>
            <w:tcW w:w="4753" w:type="dxa"/>
          </w:tcPr>
          <w:p w:rsidR="00B84FF0" w:rsidRDefault="00610593">
            <w:pPr>
              <w:pStyle w:val="TableParagraph"/>
              <w:spacing w:line="270" w:lineRule="exact"/>
              <w:rPr>
                <w:sz w:val="24"/>
              </w:rPr>
            </w:pPr>
            <w:r>
              <w:rPr>
                <w:sz w:val="24"/>
              </w:rPr>
              <w:t>+</w:t>
            </w:r>
            <w:r>
              <w:rPr>
                <w:spacing w:val="-1"/>
                <w:sz w:val="24"/>
              </w:rPr>
              <w:t xml:space="preserve"> </w:t>
            </w:r>
            <w:r>
              <w:rPr>
                <w:spacing w:val="-4"/>
                <w:sz w:val="24"/>
              </w:rPr>
              <w:t>50</w:t>
            </w:r>
            <w:r>
              <w:rPr>
                <w:spacing w:val="-4"/>
                <w:sz w:val="24"/>
                <w:vertAlign w:val="superscript"/>
              </w:rPr>
              <w:t>0</w:t>
            </w:r>
            <w:r>
              <w:rPr>
                <w:spacing w:val="-4"/>
                <w:sz w:val="24"/>
              </w:rPr>
              <w:t>C</w:t>
            </w:r>
          </w:p>
        </w:tc>
      </w:tr>
      <w:tr w:rsidR="00B84FF0">
        <w:trPr>
          <w:trHeight w:val="501"/>
        </w:trPr>
        <w:tc>
          <w:tcPr>
            <w:tcW w:w="4314" w:type="dxa"/>
          </w:tcPr>
          <w:p w:rsidR="00B84FF0" w:rsidRDefault="00610593">
            <w:pPr>
              <w:pStyle w:val="TableParagraph"/>
              <w:ind w:left="115"/>
              <w:rPr>
                <w:sz w:val="24"/>
              </w:rPr>
            </w:pPr>
            <w:r>
              <w:rPr>
                <w:sz w:val="24"/>
              </w:rPr>
              <w:t>Asgari</w:t>
            </w:r>
            <w:r>
              <w:rPr>
                <w:spacing w:val="-8"/>
                <w:sz w:val="24"/>
              </w:rPr>
              <w:t xml:space="preserve"> </w:t>
            </w:r>
            <w:r>
              <w:rPr>
                <w:sz w:val="24"/>
              </w:rPr>
              <w:t>Ortam</w:t>
            </w:r>
            <w:r>
              <w:rPr>
                <w:spacing w:val="-3"/>
                <w:sz w:val="24"/>
              </w:rPr>
              <w:t xml:space="preserve"> </w:t>
            </w:r>
            <w:r>
              <w:rPr>
                <w:spacing w:val="-2"/>
                <w:sz w:val="24"/>
              </w:rPr>
              <w:t>Sıcaklığı</w:t>
            </w:r>
          </w:p>
        </w:tc>
        <w:tc>
          <w:tcPr>
            <w:tcW w:w="4753" w:type="dxa"/>
          </w:tcPr>
          <w:p w:rsidR="00B84FF0" w:rsidRDefault="00610593">
            <w:pPr>
              <w:pStyle w:val="TableParagraph"/>
              <w:rPr>
                <w:sz w:val="24"/>
              </w:rPr>
            </w:pPr>
            <w:r>
              <w:rPr>
                <w:sz w:val="24"/>
              </w:rPr>
              <w:t>-</w:t>
            </w:r>
            <w:r>
              <w:rPr>
                <w:spacing w:val="-1"/>
                <w:sz w:val="24"/>
              </w:rPr>
              <w:t xml:space="preserve"> </w:t>
            </w:r>
            <w:r>
              <w:rPr>
                <w:spacing w:val="-4"/>
                <w:sz w:val="24"/>
              </w:rPr>
              <w:t>20</w:t>
            </w:r>
            <w:r>
              <w:rPr>
                <w:spacing w:val="-4"/>
                <w:sz w:val="24"/>
                <w:vertAlign w:val="superscript"/>
              </w:rPr>
              <w:t>0</w:t>
            </w:r>
            <w:r>
              <w:rPr>
                <w:spacing w:val="-4"/>
                <w:sz w:val="24"/>
              </w:rPr>
              <w:t>C</w:t>
            </w:r>
          </w:p>
        </w:tc>
      </w:tr>
      <w:tr w:rsidR="00B84FF0">
        <w:trPr>
          <w:trHeight w:val="551"/>
        </w:trPr>
        <w:tc>
          <w:tcPr>
            <w:tcW w:w="4314" w:type="dxa"/>
          </w:tcPr>
          <w:p w:rsidR="00B84FF0" w:rsidRDefault="00610593">
            <w:pPr>
              <w:pStyle w:val="TableParagraph"/>
              <w:ind w:left="115"/>
              <w:rPr>
                <w:sz w:val="24"/>
              </w:rPr>
            </w:pPr>
            <w:r>
              <w:rPr>
                <w:sz w:val="24"/>
              </w:rPr>
              <w:t>Azami</w:t>
            </w:r>
            <w:r>
              <w:rPr>
                <w:spacing w:val="-5"/>
                <w:sz w:val="24"/>
              </w:rPr>
              <w:t xml:space="preserve"> </w:t>
            </w:r>
            <w:r>
              <w:rPr>
                <w:sz w:val="24"/>
              </w:rPr>
              <w:t>Bağıl</w:t>
            </w:r>
            <w:r>
              <w:rPr>
                <w:spacing w:val="-4"/>
                <w:sz w:val="24"/>
              </w:rPr>
              <w:t xml:space="preserve"> </w:t>
            </w:r>
            <w:r>
              <w:rPr>
                <w:spacing w:val="-5"/>
                <w:sz w:val="24"/>
              </w:rPr>
              <w:t>Nem</w:t>
            </w:r>
          </w:p>
        </w:tc>
        <w:tc>
          <w:tcPr>
            <w:tcW w:w="4753" w:type="dxa"/>
          </w:tcPr>
          <w:p w:rsidR="00B84FF0" w:rsidRDefault="00610593">
            <w:pPr>
              <w:pStyle w:val="TableParagraph"/>
              <w:rPr>
                <w:sz w:val="24"/>
              </w:rPr>
            </w:pPr>
            <w:proofErr w:type="gramStart"/>
            <w:r>
              <w:rPr>
                <w:sz w:val="24"/>
              </w:rPr>
              <w:t>%</w:t>
            </w:r>
            <w:r>
              <w:rPr>
                <w:spacing w:val="-1"/>
                <w:sz w:val="24"/>
              </w:rPr>
              <w:t xml:space="preserve"> </w:t>
            </w:r>
            <w:r>
              <w:rPr>
                <w:spacing w:val="-7"/>
                <w:sz w:val="24"/>
              </w:rPr>
              <w:t>95</w:t>
            </w:r>
            <w:proofErr w:type="gramEnd"/>
          </w:p>
        </w:tc>
      </w:tr>
      <w:tr w:rsidR="00B84FF0">
        <w:trPr>
          <w:trHeight w:val="554"/>
        </w:trPr>
        <w:tc>
          <w:tcPr>
            <w:tcW w:w="4314" w:type="dxa"/>
          </w:tcPr>
          <w:p w:rsidR="00B84FF0" w:rsidRDefault="00610593">
            <w:pPr>
              <w:pStyle w:val="TableParagraph"/>
              <w:spacing w:line="270" w:lineRule="exact"/>
              <w:ind w:left="115"/>
              <w:rPr>
                <w:sz w:val="24"/>
              </w:rPr>
            </w:pPr>
            <w:r>
              <w:rPr>
                <w:sz w:val="24"/>
              </w:rPr>
              <w:t>Rüzgâr</w:t>
            </w:r>
            <w:r>
              <w:rPr>
                <w:spacing w:val="-8"/>
                <w:sz w:val="24"/>
              </w:rPr>
              <w:t xml:space="preserve"> </w:t>
            </w:r>
            <w:r>
              <w:rPr>
                <w:spacing w:val="-4"/>
                <w:sz w:val="24"/>
              </w:rPr>
              <w:t>hızı</w:t>
            </w:r>
          </w:p>
        </w:tc>
        <w:tc>
          <w:tcPr>
            <w:tcW w:w="4753" w:type="dxa"/>
          </w:tcPr>
          <w:p w:rsidR="00B84FF0" w:rsidRDefault="00610593">
            <w:pPr>
              <w:pStyle w:val="TableParagraph"/>
              <w:spacing w:line="270" w:lineRule="exact"/>
              <w:rPr>
                <w:sz w:val="24"/>
              </w:rPr>
            </w:pPr>
            <w:r>
              <w:rPr>
                <w:sz w:val="24"/>
              </w:rPr>
              <w:t>52</w:t>
            </w:r>
            <w:r>
              <w:rPr>
                <w:spacing w:val="-2"/>
                <w:sz w:val="24"/>
              </w:rPr>
              <w:t xml:space="preserve"> </w:t>
            </w:r>
            <w:r>
              <w:rPr>
                <w:sz w:val="24"/>
              </w:rPr>
              <w:t>metre/saniye</w:t>
            </w:r>
            <w:r>
              <w:rPr>
                <w:spacing w:val="-3"/>
                <w:sz w:val="24"/>
              </w:rPr>
              <w:t xml:space="preserve"> </w:t>
            </w:r>
            <w:r>
              <w:rPr>
                <w:sz w:val="24"/>
              </w:rPr>
              <w:t>(188</w:t>
            </w:r>
            <w:r>
              <w:rPr>
                <w:spacing w:val="-2"/>
                <w:sz w:val="24"/>
              </w:rPr>
              <w:t xml:space="preserve"> km/saat)</w:t>
            </w:r>
          </w:p>
        </w:tc>
      </w:tr>
    </w:tbl>
    <w:p w:rsidR="00B84FF0" w:rsidRDefault="00B84FF0">
      <w:pPr>
        <w:pStyle w:val="GvdeMetni"/>
        <w:spacing w:before="183"/>
        <w:rPr>
          <w:b/>
        </w:rPr>
      </w:pPr>
    </w:p>
    <w:p w:rsidR="00B84FF0" w:rsidRDefault="00610593">
      <w:pPr>
        <w:pStyle w:val="ListeParagraf"/>
        <w:numPr>
          <w:ilvl w:val="2"/>
          <w:numId w:val="3"/>
        </w:numPr>
        <w:tabs>
          <w:tab w:val="left" w:pos="1112"/>
        </w:tabs>
        <w:ind w:left="1112" w:hanging="539"/>
        <w:jc w:val="left"/>
        <w:rPr>
          <w:b/>
          <w:sz w:val="24"/>
        </w:rPr>
      </w:pPr>
      <w:r>
        <w:rPr>
          <w:b/>
          <w:sz w:val="24"/>
        </w:rPr>
        <w:t>LED</w:t>
      </w:r>
      <w:r>
        <w:rPr>
          <w:b/>
          <w:spacing w:val="-3"/>
          <w:sz w:val="24"/>
        </w:rPr>
        <w:t xml:space="preserve"> </w:t>
      </w:r>
      <w:r>
        <w:rPr>
          <w:b/>
          <w:sz w:val="24"/>
        </w:rPr>
        <w:t>Armatür</w:t>
      </w:r>
      <w:r>
        <w:rPr>
          <w:b/>
          <w:spacing w:val="-3"/>
          <w:sz w:val="24"/>
        </w:rPr>
        <w:t xml:space="preserve"> </w:t>
      </w:r>
      <w:r>
        <w:rPr>
          <w:b/>
          <w:sz w:val="24"/>
        </w:rPr>
        <w:t>Optik</w:t>
      </w:r>
      <w:r>
        <w:rPr>
          <w:b/>
          <w:spacing w:val="-2"/>
          <w:sz w:val="24"/>
        </w:rPr>
        <w:t xml:space="preserve"> Özellikleri</w:t>
      </w:r>
    </w:p>
    <w:p w:rsidR="00B84FF0" w:rsidRDefault="00610593">
      <w:pPr>
        <w:pStyle w:val="ListeParagraf"/>
        <w:numPr>
          <w:ilvl w:val="0"/>
          <w:numId w:val="2"/>
        </w:numPr>
        <w:tabs>
          <w:tab w:val="left" w:pos="707"/>
        </w:tabs>
        <w:spacing w:before="273" w:line="232" w:lineRule="auto"/>
        <w:ind w:right="114"/>
        <w:jc w:val="left"/>
        <w:rPr>
          <w:sz w:val="24"/>
        </w:rPr>
      </w:pPr>
      <w:r>
        <w:rPr>
          <w:sz w:val="24"/>
        </w:rPr>
        <w:t>Teklif veren firmalar, teklifi ile beraber armatürün ışık dağılım eğrilerini ve armatürün ışık</w:t>
      </w:r>
      <w:r>
        <w:rPr>
          <w:spacing w:val="40"/>
          <w:sz w:val="24"/>
        </w:rPr>
        <w:t xml:space="preserve"> </w:t>
      </w:r>
      <w:r>
        <w:rPr>
          <w:sz w:val="24"/>
        </w:rPr>
        <w:t>tablolarını vermek zorundadır.</w:t>
      </w:r>
    </w:p>
    <w:p w:rsidR="00B84FF0" w:rsidRDefault="00610593">
      <w:pPr>
        <w:pStyle w:val="ListeParagraf"/>
        <w:numPr>
          <w:ilvl w:val="0"/>
          <w:numId w:val="2"/>
        </w:numPr>
        <w:tabs>
          <w:tab w:val="left" w:pos="707"/>
        </w:tabs>
        <w:spacing w:before="243" w:line="280" w:lineRule="exact"/>
        <w:ind w:hanging="568"/>
        <w:jc w:val="left"/>
        <w:rPr>
          <w:sz w:val="24"/>
        </w:rPr>
      </w:pPr>
      <w:r>
        <w:rPr>
          <w:sz w:val="24"/>
        </w:rPr>
        <w:t>Armatürler yol</w:t>
      </w:r>
      <w:r>
        <w:rPr>
          <w:spacing w:val="-2"/>
          <w:sz w:val="24"/>
        </w:rPr>
        <w:t xml:space="preserve"> </w:t>
      </w:r>
      <w:r>
        <w:rPr>
          <w:sz w:val="24"/>
        </w:rPr>
        <w:t>aydınlatma</w:t>
      </w:r>
      <w:r>
        <w:rPr>
          <w:spacing w:val="-3"/>
          <w:sz w:val="24"/>
        </w:rPr>
        <w:t xml:space="preserve"> </w:t>
      </w:r>
      <w:r>
        <w:rPr>
          <w:sz w:val="24"/>
        </w:rPr>
        <w:t>armatürü</w:t>
      </w:r>
      <w:r>
        <w:rPr>
          <w:spacing w:val="-3"/>
          <w:sz w:val="24"/>
        </w:rPr>
        <w:t xml:space="preserve"> </w:t>
      </w:r>
      <w:r>
        <w:rPr>
          <w:sz w:val="24"/>
        </w:rPr>
        <w:t>olup,</w:t>
      </w:r>
      <w:r>
        <w:rPr>
          <w:spacing w:val="-2"/>
          <w:sz w:val="24"/>
        </w:rPr>
        <w:t xml:space="preserve"> </w:t>
      </w:r>
      <w:r>
        <w:rPr>
          <w:sz w:val="24"/>
        </w:rPr>
        <w:t>ışık</w:t>
      </w:r>
      <w:r>
        <w:rPr>
          <w:spacing w:val="-2"/>
          <w:sz w:val="24"/>
        </w:rPr>
        <w:t xml:space="preserve"> </w:t>
      </w:r>
      <w:r>
        <w:rPr>
          <w:sz w:val="24"/>
        </w:rPr>
        <w:t>dağılımı</w:t>
      </w:r>
      <w:r>
        <w:rPr>
          <w:spacing w:val="-1"/>
          <w:sz w:val="24"/>
        </w:rPr>
        <w:t xml:space="preserve"> </w:t>
      </w:r>
      <w:r>
        <w:rPr>
          <w:sz w:val="24"/>
        </w:rPr>
        <w:t>yol</w:t>
      </w:r>
      <w:r>
        <w:rPr>
          <w:spacing w:val="-2"/>
          <w:sz w:val="24"/>
        </w:rPr>
        <w:t xml:space="preserve"> </w:t>
      </w:r>
      <w:r>
        <w:rPr>
          <w:sz w:val="24"/>
        </w:rPr>
        <w:t>aydınlatmasına</w:t>
      </w:r>
      <w:r>
        <w:rPr>
          <w:spacing w:val="-1"/>
          <w:sz w:val="24"/>
        </w:rPr>
        <w:t xml:space="preserve"> </w:t>
      </w:r>
      <w:r>
        <w:rPr>
          <w:sz w:val="24"/>
        </w:rPr>
        <w:t>uygun</w:t>
      </w:r>
      <w:r>
        <w:rPr>
          <w:spacing w:val="-2"/>
          <w:sz w:val="24"/>
        </w:rPr>
        <w:t xml:space="preserve"> olmalıdır.</w:t>
      </w:r>
    </w:p>
    <w:p w:rsidR="00B84FF0" w:rsidRDefault="00610593">
      <w:pPr>
        <w:pStyle w:val="ListeParagraf"/>
        <w:numPr>
          <w:ilvl w:val="0"/>
          <w:numId w:val="2"/>
        </w:numPr>
        <w:tabs>
          <w:tab w:val="left" w:pos="707"/>
        </w:tabs>
        <w:spacing w:line="280" w:lineRule="exact"/>
        <w:ind w:hanging="568"/>
        <w:jc w:val="left"/>
        <w:rPr>
          <w:sz w:val="24"/>
        </w:rPr>
      </w:pPr>
      <w:r>
        <w:rPr>
          <w:sz w:val="24"/>
        </w:rPr>
        <w:t>Armatürün</w:t>
      </w:r>
      <w:r>
        <w:rPr>
          <w:spacing w:val="-2"/>
          <w:sz w:val="24"/>
        </w:rPr>
        <w:t xml:space="preserve"> </w:t>
      </w:r>
      <w:r>
        <w:rPr>
          <w:sz w:val="24"/>
        </w:rPr>
        <w:t>ışıksal</w:t>
      </w:r>
      <w:r>
        <w:rPr>
          <w:spacing w:val="-2"/>
          <w:sz w:val="24"/>
        </w:rPr>
        <w:t xml:space="preserve"> </w:t>
      </w:r>
      <w:r>
        <w:rPr>
          <w:sz w:val="24"/>
        </w:rPr>
        <w:t>verimi</w:t>
      </w:r>
      <w:r>
        <w:rPr>
          <w:spacing w:val="-1"/>
          <w:sz w:val="24"/>
        </w:rPr>
        <w:t xml:space="preserve"> </w:t>
      </w:r>
      <w:r>
        <w:rPr>
          <w:sz w:val="24"/>
        </w:rPr>
        <w:t>η&gt;%90</w:t>
      </w:r>
      <w:r>
        <w:rPr>
          <w:spacing w:val="-2"/>
          <w:sz w:val="24"/>
        </w:rPr>
        <w:t xml:space="preserve"> olmalıdır.</w:t>
      </w:r>
    </w:p>
    <w:p w:rsidR="00B84FF0" w:rsidRDefault="00B84FF0">
      <w:pPr>
        <w:pStyle w:val="GvdeMetni"/>
        <w:spacing w:before="144"/>
      </w:pPr>
    </w:p>
    <w:p w:rsidR="00B84FF0" w:rsidRDefault="00610593">
      <w:pPr>
        <w:pStyle w:val="Balk4"/>
        <w:ind w:left="707" w:firstLine="0"/>
      </w:pPr>
      <w:r>
        <w:t>2.2.3</w:t>
      </w:r>
      <w:r>
        <w:rPr>
          <w:spacing w:val="-1"/>
        </w:rPr>
        <w:t xml:space="preserve"> </w:t>
      </w:r>
      <w:r>
        <w:t>LED</w:t>
      </w:r>
      <w:r>
        <w:rPr>
          <w:spacing w:val="-2"/>
        </w:rPr>
        <w:t xml:space="preserve"> </w:t>
      </w:r>
      <w:r>
        <w:t>Armatür</w:t>
      </w:r>
      <w:r>
        <w:rPr>
          <w:spacing w:val="-2"/>
        </w:rPr>
        <w:t xml:space="preserve"> </w:t>
      </w:r>
      <w:r>
        <w:t>Isıl</w:t>
      </w:r>
      <w:r>
        <w:rPr>
          <w:spacing w:val="-1"/>
        </w:rPr>
        <w:t xml:space="preserve"> </w:t>
      </w:r>
      <w:r>
        <w:rPr>
          <w:spacing w:val="-2"/>
        </w:rPr>
        <w:t>Özellikleri</w:t>
      </w:r>
    </w:p>
    <w:p w:rsidR="00B84FF0" w:rsidRDefault="00610593">
      <w:pPr>
        <w:pStyle w:val="ListeParagraf"/>
        <w:numPr>
          <w:ilvl w:val="0"/>
          <w:numId w:val="2"/>
        </w:numPr>
        <w:tabs>
          <w:tab w:val="left" w:pos="707"/>
        </w:tabs>
        <w:spacing w:before="273" w:line="232" w:lineRule="auto"/>
        <w:ind w:right="108"/>
        <w:jc w:val="left"/>
        <w:rPr>
          <w:sz w:val="24"/>
        </w:rPr>
      </w:pPr>
      <w:r>
        <w:rPr>
          <w:sz w:val="24"/>
        </w:rPr>
        <w:t>Teklif veren firmalar, teklifi ile beraber armatürün ışık dağılım eğrilerini ve armatürün ışık</w:t>
      </w:r>
      <w:r>
        <w:rPr>
          <w:spacing w:val="40"/>
          <w:sz w:val="24"/>
        </w:rPr>
        <w:t xml:space="preserve"> </w:t>
      </w:r>
      <w:r>
        <w:rPr>
          <w:sz w:val="24"/>
        </w:rPr>
        <w:t>tablolarını vermek zorundadır.</w:t>
      </w:r>
    </w:p>
    <w:p w:rsidR="00B84FF0" w:rsidRDefault="00610593">
      <w:pPr>
        <w:pStyle w:val="ListeParagraf"/>
        <w:numPr>
          <w:ilvl w:val="0"/>
          <w:numId w:val="2"/>
        </w:numPr>
        <w:tabs>
          <w:tab w:val="left" w:pos="707"/>
        </w:tabs>
        <w:spacing w:before="249" w:line="228" w:lineRule="auto"/>
        <w:ind w:right="568"/>
        <w:jc w:val="left"/>
        <w:rPr>
          <w:sz w:val="24"/>
        </w:rPr>
      </w:pPr>
      <w:proofErr w:type="spellStart"/>
      <w:r>
        <w:rPr>
          <w:sz w:val="24"/>
        </w:rPr>
        <w:t>LED’li</w:t>
      </w:r>
      <w:proofErr w:type="spellEnd"/>
      <w:r>
        <w:rPr>
          <w:spacing w:val="-1"/>
          <w:sz w:val="24"/>
        </w:rPr>
        <w:t xml:space="preserve"> </w:t>
      </w:r>
      <w:r>
        <w:rPr>
          <w:sz w:val="24"/>
        </w:rPr>
        <w:t>armatürler bütün elemanlarıyla birlikte</w:t>
      </w:r>
      <w:r>
        <w:rPr>
          <w:spacing w:val="-2"/>
          <w:sz w:val="24"/>
        </w:rPr>
        <w:t xml:space="preserve"> </w:t>
      </w:r>
      <w:r>
        <w:rPr>
          <w:sz w:val="24"/>
        </w:rPr>
        <w:t>(Sürücü,</w:t>
      </w:r>
      <w:r>
        <w:rPr>
          <w:spacing w:val="-1"/>
          <w:sz w:val="24"/>
        </w:rPr>
        <w:t xml:space="preserve"> </w:t>
      </w:r>
      <w:r>
        <w:rPr>
          <w:sz w:val="24"/>
        </w:rPr>
        <w:t>kablo,</w:t>
      </w:r>
      <w:r>
        <w:rPr>
          <w:spacing w:val="-1"/>
          <w:sz w:val="24"/>
        </w:rPr>
        <w:t xml:space="preserve"> </w:t>
      </w:r>
      <w:r>
        <w:rPr>
          <w:sz w:val="24"/>
        </w:rPr>
        <w:t>conta, gövde</w:t>
      </w:r>
      <w:r>
        <w:rPr>
          <w:spacing w:val="-2"/>
          <w:sz w:val="24"/>
        </w:rPr>
        <w:t xml:space="preserve"> </w:t>
      </w:r>
      <w:r>
        <w:rPr>
          <w:sz w:val="24"/>
        </w:rPr>
        <w:t>vb.) işletme koşullarında, 35 derecede minimum 60.000 saat ömre sahip olmalıdır.</w:t>
      </w:r>
    </w:p>
    <w:p w:rsidR="00B84FF0" w:rsidRDefault="00610593">
      <w:pPr>
        <w:pStyle w:val="ListeParagraf"/>
        <w:numPr>
          <w:ilvl w:val="0"/>
          <w:numId w:val="2"/>
        </w:numPr>
        <w:tabs>
          <w:tab w:val="left" w:pos="707"/>
        </w:tabs>
        <w:spacing w:before="244" w:line="232" w:lineRule="auto"/>
        <w:ind w:right="110"/>
        <w:jc w:val="left"/>
        <w:rPr>
          <w:sz w:val="24"/>
        </w:rPr>
      </w:pPr>
      <w:proofErr w:type="spellStart"/>
      <w:r>
        <w:rPr>
          <w:sz w:val="24"/>
        </w:rPr>
        <w:t>Led’ler</w:t>
      </w:r>
      <w:proofErr w:type="spellEnd"/>
      <w:r>
        <w:rPr>
          <w:spacing w:val="-7"/>
          <w:sz w:val="24"/>
        </w:rPr>
        <w:t xml:space="preserve"> </w:t>
      </w:r>
      <w:r>
        <w:rPr>
          <w:sz w:val="24"/>
        </w:rPr>
        <w:t>ile</w:t>
      </w:r>
      <w:r>
        <w:rPr>
          <w:spacing w:val="-4"/>
          <w:sz w:val="24"/>
        </w:rPr>
        <w:t xml:space="preserve"> </w:t>
      </w:r>
      <w:r>
        <w:rPr>
          <w:sz w:val="24"/>
        </w:rPr>
        <w:t>gövde</w:t>
      </w:r>
      <w:r>
        <w:rPr>
          <w:spacing w:val="-7"/>
          <w:sz w:val="24"/>
        </w:rPr>
        <w:t xml:space="preserve"> </w:t>
      </w:r>
      <w:r>
        <w:rPr>
          <w:sz w:val="24"/>
        </w:rPr>
        <w:t>arasındaki</w:t>
      </w:r>
      <w:r>
        <w:rPr>
          <w:spacing w:val="-6"/>
          <w:sz w:val="24"/>
        </w:rPr>
        <w:t xml:space="preserve"> </w:t>
      </w:r>
      <w:r>
        <w:rPr>
          <w:sz w:val="24"/>
        </w:rPr>
        <w:t>parçaların</w:t>
      </w:r>
      <w:r>
        <w:rPr>
          <w:spacing w:val="-5"/>
          <w:sz w:val="24"/>
        </w:rPr>
        <w:t xml:space="preserve"> </w:t>
      </w:r>
      <w:r>
        <w:rPr>
          <w:sz w:val="24"/>
        </w:rPr>
        <w:t>birleşme</w:t>
      </w:r>
      <w:r>
        <w:rPr>
          <w:spacing w:val="-2"/>
          <w:sz w:val="24"/>
        </w:rPr>
        <w:t xml:space="preserve"> </w:t>
      </w:r>
      <w:r>
        <w:rPr>
          <w:sz w:val="24"/>
        </w:rPr>
        <w:t>yerlerinde,</w:t>
      </w:r>
      <w:r>
        <w:rPr>
          <w:spacing w:val="-6"/>
          <w:sz w:val="24"/>
        </w:rPr>
        <w:t xml:space="preserve"> </w:t>
      </w:r>
      <w:r>
        <w:rPr>
          <w:sz w:val="24"/>
        </w:rPr>
        <w:t>ısıyı</w:t>
      </w:r>
      <w:r>
        <w:rPr>
          <w:spacing w:val="-5"/>
          <w:sz w:val="24"/>
        </w:rPr>
        <w:t xml:space="preserve"> </w:t>
      </w:r>
      <w:r>
        <w:rPr>
          <w:sz w:val="24"/>
        </w:rPr>
        <w:t>transfer</w:t>
      </w:r>
      <w:r>
        <w:rPr>
          <w:spacing w:val="-7"/>
          <w:sz w:val="24"/>
        </w:rPr>
        <w:t xml:space="preserve"> </w:t>
      </w:r>
      <w:r>
        <w:rPr>
          <w:sz w:val="24"/>
        </w:rPr>
        <w:t>etmek</w:t>
      </w:r>
      <w:r>
        <w:rPr>
          <w:spacing w:val="-6"/>
          <w:sz w:val="24"/>
        </w:rPr>
        <w:t xml:space="preserve"> </w:t>
      </w:r>
      <w:r>
        <w:rPr>
          <w:sz w:val="24"/>
        </w:rPr>
        <w:t>amacıyla</w:t>
      </w:r>
      <w:r>
        <w:rPr>
          <w:spacing w:val="-6"/>
          <w:sz w:val="24"/>
        </w:rPr>
        <w:t xml:space="preserve"> </w:t>
      </w:r>
      <w:r>
        <w:rPr>
          <w:sz w:val="24"/>
        </w:rPr>
        <w:t>özel kimyasal malzemeler kullanılmış olmalıdır.</w:t>
      </w:r>
    </w:p>
    <w:p w:rsidR="00B84FF0" w:rsidRDefault="00610593">
      <w:pPr>
        <w:pStyle w:val="Balk3"/>
        <w:numPr>
          <w:ilvl w:val="1"/>
          <w:numId w:val="3"/>
        </w:numPr>
        <w:tabs>
          <w:tab w:val="left" w:pos="710"/>
        </w:tabs>
        <w:spacing w:before="249"/>
        <w:ind w:hanging="571"/>
        <w:rPr>
          <w:u w:val="none"/>
        </w:rPr>
      </w:pPr>
      <w:r>
        <w:rPr>
          <w:u w:val="thick"/>
        </w:rPr>
        <w:t>LED</w:t>
      </w:r>
      <w:r>
        <w:rPr>
          <w:spacing w:val="-4"/>
          <w:u w:val="thick"/>
        </w:rPr>
        <w:t xml:space="preserve"> </w:t>
      </w:r>
      <w:r>
        <w:rPr>
          <w:u w:val="thick"/>
        </w:rPr>
        <w:t>ARMATÜR</w:t>
      </w:r>
      <w:r>
        <w:rPr>
          <w:spacing w:val="-4"/>
          <w:u w:val="thick"/>
        </w:rPr>
        <w:t xml:space="preserve"> </w:t>
      </w:r>
      <w:r>
        <w:rPr>
          <w:u w:val="thick"/>
        </w:rPr>
        <w:t>ELEKTRONİK</w:t>
      </w:r>
      <w:r>
        <w:rPr>
          <w:spacing w:val="-2"/>
          <w:u w:val="thick"/>
        </w:rPr>
        <w:t xml:space="preserve"> </w:t>
      </w:r>
      <w:r>
        <w:rPr>
          <w:u w:val="thick"/>
        </w:rPr>
        <w:t>VE</w:t>
      </w:r>
      <w:r>
        <w:rPr>
          <w:spacing w:val="-3"/>
          <w:u w:val="thick"/>
        </w:rPr>
        <w:t xml:space="preserve"> </w:t>
      </w:r>
      <w:r>
        <w:rPr>
          <w:u w:val="thick"/>
        </w:rPr>
        <w:t>ELEKTRİKSEL</w:t>
      </w:r>
      <w:r>
        <w:rPr>
          <w:spacing w:val="-2"/>
          <w:u w:val="thick"/>
        </w:rPr>
        <w:t xml:space="preserve"> ÖZELLİKLERİ</w:t>
      </w:r>
    </w:p>
    <w:p w:rsidR="00B84FF0" w:rsidRDefault="00B84FF0">
      <w:pPr>
        <w:pStyle w:val="GvdeMetni"/>
        <w:spacing w:before="120"/>
        <w:rPr>
          <w:b/>
        </w:rPr>
      </w:pPr>
    </w:p>
    <w:p w:rsidR="00B84FF0" w:rsidRDefault="00610593">
      <w:pPr>
        <w:pStyle w:val="ListeParagraf"/>
        <w:numPr>
          <w:ilvl w:val="0"/>
          <w:numId w:val="2"/>
        </w:numPr>
        <w:tabs>
          <w:tab w:val="left" w:pos="707"/>
        </w:tabs>
        <w:ind w:hanging="568"/>
        <w:jc w:val="left"/>
        <w:rPr>
          <w:sz w:val="24"/>
        </w:rPr>
      </w:pPr>
      <w:proofErr w:type="spellStart"/>
      <w:r>
        <w:rPr>
          <w:sz w:val="24"/>
        </w:rPr>
        <w:t>LED’li</w:t>
      </w:r>
      <w:proofErr w:type="spellEnd"/>
      <w:r>
        <w:rPr>
          <w:spacing w:val="-2"/>
          <w:sz w:val="24"/>
        </w:rPr>
        <w:t xml:space="preserve"> </w:t>
      </w:r>
      <w:r>
        <w:rPr>
          <w:sz w:val="24"/>
        </w:rPr>
        <w:t>armatürün etkinlik</w:t>
      </w:r>
      <w:r>
        <w:rPr>
          <w:spacing w:val="-1"/>
          <w:sz w:val="24"/>
        </w:rPr>
        <w:t xml:space="preserve"> </w:t>
      </w:r>
      <w:r>
        <w:rPr>
          <w:sz w:val="24"/>
        </w:rPr>
        <w:t>faktörü</w:t>
      </w:r>
      <w:r>
        <w:rPr>
          <w:spacing w:val="-1"/>
          <w:sz w:val="24"/>
        </w:rPr>
        <w:t xml:space="preserve"> </w:t>
      </w:r>
      <w:r>
        <w:rPr>
          <w:sz w:val="24"/>
        </w:rPr>
        <w:t>25±1</w:t>
      </w:r>
      <w:r>
        <w:rPr>
          <w:color w:val="1F2023"/>
          <w:sz w:val="24"/>
        </w:rPr>
        <w:t>°</w:t>
      </w:r>
      <w:r>
        <w:rPr>
          <w:sz w:val="24"/>
        </w:rPr>
        <w:t>C’ta</w:t>
      </w:r>
      <w:r>
        <w:rPr>
          <w:spacing w:val="-3"/>
          <w:sz w:val="24"/>
        </w:rPr>
        <w:t xml:space="preserve"> </w:t>
      </w:r>
      <w:r>
        <w:rPr>
          <w:sz w:val="24"/>
        </w:rPr>
        <w:t>minimum</w:t>
      </w:r>
      <w:r>
        <w:rPr>
          <w:spacing w:val="-1"/>
          <w:sz w:val="24"/>
        </w:rPr>
        <w:t xml:space="preserve"> </w:t>
      </w:r>
      <w:r>
        <w:rPr>
          <w:sz w:val="24"/>
        </w:rPr>
        <w:t>100</w:t>
      </w:r>
      <w:r>
        <w:rPr>
          <w:spacing w:val="-1"/>
          <w:sz w:val="24"/>
        </w:rPr>
        <w:t xml:space="preserve"> </w:t>
      </w:r>
      <w:proofErr w:type="spellStart"/>
      <w:r>
        <w:rPr>
          <w:sz w:val="24"/>
        </w:rPr>
        <w:t>lm</w:t>
      </w:r>
      <w:proofErr w:type="spellEnd"/>
      <w:r>
        <w:rPr>
          <w:sz w:val="24"/>
        </w:rPr>
        <w:t xml:space="preserve">/W </w:t>
      </w:r>
      <w:r>
        <w:rPr>
          <w:spacing w:val="-2"/>
          <w:sz w:val="24"/>
        </w:rPr>
        <w:t>olacaktır.</w:t>
      </w:r>
    </w:p>
    <w:p w:rsidR="00B84FF0" w:rsidRDefault="00610593">
      <w:pPr>
        <w:pStyle w:val="ListeParagraf"/>
        <w:numPr>
          <w:ilvl w:val="0"/>
          <w:numId w:val="2"/>
        </w:numPr>
        <w:tabs>
          <w:tab w:val="left" w:pos="707"/>
        </w:tabs>
        <w:spacing w:before="225"/>
        <w:ind w:hanging="568"/>
        <w:jc w:val="left"/>
        <w:rPr>
          <w:sz w:val="24"/>
        </w:rPr>
      </w:pPr>
      <w:r>
        <w:rPr>
          <w:sz w:val="24"/>
        </w:rPr>
        <w:t>LED’lerin</w:t>
      </w:r>
      <w:r>
        <w:rPr>
          <w:spacing w:val="1"/>
          <w:sz w:val="24"/>
        </w:rPr>
        <w:t xml:space="preserve"> </w:t>
      </w:r>
      <w:r>
        <w:rPr>
          <w:sz w:val="24"/>
        </w:rPr>
        <w:t>yarı</w:t>
      </w:r>
      <w:r>
        <w:rPr>
          <w:spacing w:val="-2"/>
          <w:sz w:val="24"/>
        </w:rPr>
        <w:t xml:space="preserve"> </w:t>
      </w:r>
      <w:r>
        <w:rPr>
          <w:sz w:val="24"/>
        </w:rPr>
        <w:t>iletken</w:t>
      </w:r>
      <w:r>
        <w:rPr>
          <w:spacing w:val="-2"/>
          <w:sz w:val="24"/>
        </w:rPr>
        <w:t xml:space="preserve"> </w:t>
      </w:r>
      <w:r>
        <w:rPr>
          <w:sz w:val="24"/>
        </w:rPr>
        <w:t>kısımlarını</w:t>
      </w:r>
      <w:r>
        <w:rPr>
          <w:spacing w:val="-2"/>
          <w:sz w:val="24"/>
        </w:rPr>
        <w:t xml:space="preserve"> </w:t>
      </w:r>
      <w:r>
        <w:rPr>
          <w:sz w:val="24"/>
        </w:rPr>
        <w:t>ve</w:t>
      </w:r>
      <w:r>
        <w:rPr>
          <w:spacing w:val="-1"/>
          <w:sz w:val="24"/>
        </w:rPr>
        <w:t xml:space="preserve"> </w:t>
      </w:r>
      <w:r>
        <w:rPr>
          <w:sz w:val="24"/>
        </w:rPr>
        <w:t>LED’i</w:t>
      </w:r>
      <w:r>
        <w:rPr>
          <w:spacing w:val="-2"/>
          <w:sz w:val="24"/>
        </w:rPr>
        <w:t xml:space="preserve"> </w:t>
      </w:r>
      <w:r>
        <w:rPr>
          <w:sz w:val="24"/>
        </w:rPr>
        <w:t>üreten</w:t>
      </w:r>
      <w:r>
        <w:rPr>
          <w:spacing w:val="-2"/>
          <w:sz w:val="24"/>
        </w:rPr>
        <w:t xml:space="preserve"> </w:t>
      </w:r>
      <w:r>
        <w:rPr>
          <w:sz w:val="24"/>
        </w:rPr>
        <w:t>firma</w:t>
      </w:r>
      <w:r>
        <w:rPr>
          <w:spacing w:val="-2"/>
          <w:sz w:val="24"/>
        </w:rPr>
        <w:t xml:space="preserve"> </w:t>
      </w:r>
      <w:r>
        <w:rPr>
          <w:sz w:val="24"/>
        </w:rPr>
        <w:t>aynı</w:t>
      </w:r>
      <w:r>
        <w:rPr>
          <w:spacing w:val="-1"/>
          <w:sz w:val="24"/>
        </w:rPr>
        <w:t xml:space="preserve"> </w:t>
      </w:r>
      <w:r>
        <w:rPr>
          <w:spacing w:val="-2"/>
          <w:sz w:val="24"/>
        </w:rPr>
        <w:t>olmalıdır.</w:t>
      </w:r>
    </w:p>
    <w:p w:rsidR="00B84FF0" w:rsidRDefault="00610593">
      <w:pPr>
        <w:pStyle w:val="ListeParagraf"/>
        <w:numPr>
          <w:ilvl w:val="0"/>
          <w:numId w:val="2"/>
        </w:numPr>
        <w:tabs>
          <w:tab w:val="left" w:pos="707"/>
        </w:tabs>
        <w:spacing w:before="224"/>
        <w:ind w:hanging="568"/>
        <w:jc w:val="left"/>
        <w:rPr>
          <w:sz w:val="24"/>
        </w:rPr>
      </w:pPr>
      <w:proofErr w:type="spellStart"/>
      <w:r>
        <w:rPr>
          <w:sz w:val="24"/>
        </w:rPr>
        <w:t>LED’li</w:t>
      </w:r>
      <w:proofErr w:type="spellEnd"/>
      <w:r>
        <w:rPr>
          <w:spacing w:val="-6"/>
          <w:sz w:val="24"/>
        </w:rPr>
        <w:t xml:space="preserve"> </w:t>
      </w:r>
      <w:r>
        <w:rPr>
          <w:sz w:val="24"/>
        </w:rPr>
        <w:t>armatürün</w:t>
      </w:r>
      <w:r>
        <w:rPr>
          <w:spacing w:val="-4"/>
          <w:sz w:val="24"/>
        </w:rPr>
        <w:t xml:space="preserve"> </w:t>
      </w:r>
      <w:r>
        <w:rPr>
          <w:sz w:val="24"/>
        </w:rPr>
        <w:t xml:space="preserve">toplam </w:t>
      </w:r>
      <w:proofErr w:type="spellStart"/>
      <w:r>
        <w:rPr>
          <w:sz w:val="24"/>
        </w:rPr>
        <w:t>harmonik</w:t>
      </w:r>
      <w:proofErr w:type="spellEnd"/>
      <w:r>
        <w:rPr>
          <w:spacing w:val="-4"/>
          <w:sz w:val="24"/>
        </w:rPr>
        <w:t xml:space="preserve"> </w:t>
      </w:r>
      <w:proofErr w:type="spellStart"/>
      <w:r>
        <w:rPr>
          <w:sz w:val="24"/>
        </w:rPr>
        <w:t>distorsiyonu</w:t>
      </w:r>
      <w:proofErr w:type="spellEnd"/>
      <w:r>
        <w:rPr>
          <w:spacing w:val="-3"/>
          <w:sz w:val="24"/>
        </w:rPr>
        <w:t xml:space="preserve"> </w:t>
      </w:r>
      <w:r>
        <w:rPr>
          <w:sz w:val="24"/>
        </w:rPr>
        <w:t>(THD)</w:t>
      </w:r>
      <w:r>
        <w:rPr>
          <w:spacing w:val="-7"/>
          <w:sz w:val="24"/>
        </w:rPr>
        <w:t xml:space="preserve"> </w:t>
      </w:r>
      <w:r>
        <w:rPr>
          <w:sz w:val="24"/>
        </w:rPr>
        <w:t>%10’dan</w:t>
      </w:r>
      <w:r>
        <w:rPr>
          <w:spacing w:val="-3"/>
          <w:sz w:val="24"/>
        </w:rPr>
        <w:t xml:space="preserve"> </w:t>
      </w:r>
      <w:r>
        <w:rPr>
          <w:sz w:val="24"/>
        </w:rPr>
        <w:t>fazla</w:t>
      </w:r>
      <w:r>
        <w:rPr>
          <w:spacing w:val="-4"/>
          <w:sz w:val="24"/>
        </w:rPr>
        <w:t xml:space="preserve"> </w:t>
      </w:r>
      <w:r>
        <w:rPr>
          <w:spacing w:val="-2"/>
          <w:sz w:val="24"/>
        </w:rPr>
        <w:t>olmayacaktır.</w:t>
      </w:r>
    </w:p>
    <w:p w:rsidR="00B84FF0" w:rsidRDefault="00610593">
      <w:pPr>
        <w:pStyle w:val="ListeParagraf"/>
        <w:numPr>
          <w:ilvl w:val="0"/>
          <w:numId w:val="2"/>
        </w:numPr>
        <w:tabs>
          <w:tab w:val="left" w:pos="704"/>
          <w:tab w:val="left" w:pos="707"/>
        </w:tabs>
        <w:spacing w:before="236" w:line="228" w:lineRule="auto"/>
        <w:ind w:right="560"/>
        <w:jc w:val="both"/>
        <w:rPr>
          <w:sz w:val="24"/>
        </w:rPr>
      </w:pPr>
      <w:proofErr w:type="spellStart"/>
      <w:r>
        <w:rPr>
          <w:sz w:val="24"/>
        </w:rPr>
        <w:t>LED’li</w:t>
      </w:r>
      <w:proofErr w:type="spellEnd"/>
      <w:r>
        <w:rPr>
          <w:sz w:val="24"/>
        </w:rPr>
        <w:t xml:space="preserve"> armatürlerde kullanılacak sürücüler 220-240V AC gerilimde çalışacak olup, çalışma aralığı </w:t>
      </w:r>
      <w:r>
        <w:rPr>
          <w:color w:val="1F2023"/>
          <w:sz w:val="24"/>
        </w:rPr>
        <w:t>± %10 olmalıdır. Bu aralıktaki enerji değişimlerine LED’lerde üretilen ışık miktarı değişmemelidir.</w:t>
      </w:r>
    </w:p>
    <w:p w:rsidR="00B84FF0" w:rsidRDefault="00610593">
      <w:pPr>
        <w:pStyle w:val="ListeParagraf"/>
        <w:numPr>
          <w:ilvl w:val="0"/>
          <w:numId w:val="2"/>
        </w:numPr>
        <w:tabs>
          <w:tab w:val="left" w:pos="707"/>
        </w:tabs>
        <w:spacing w:before="240"/>
        <w:ind w:hanging="568"/>
        <w:jc w:val="left"/>
        <w:rPr>
          <w:sz w:val="24"/>
        </w:rPr>
      </w:pPr>
      <w:r>
        <w:rPr>
          <w:sz w:val="24"/>
        </w:rPr>
        <w:t>Sürücüler</w:t>
      </w:r>
      <w:r>
        <w:rPr>
          <w:spacing w:val="-12"/>
          <w:sz w:val="24"/>
        </w:rPr>
        <w:t xml:space="preserve"> </w:t>
      </w:r>
      <w:r>
        <w:rPr>
          <w:sz w:val="24"/>
        </w:rPr>
        <w:t>üzerinde</w:t>
      </w:r>
      <w:r>
        <w:rPr>
          <w:spacing w:val="-10"/>
          <w:sz w:val="24"/>
        </w:rPr>
        <w:t xml:space="preserve"> </w:t>
      </w:r>
      <w:r>
        <w:rPr>
          <w:sz w:val="24"/>
        </w:rPr>
        <w:t>şebeke</w:t>
      </w:r>
      <w:r>
        <w:rPr>
          <w:spacing w:val="-10"/>
          <w:sz w:val="24"/>
        </w:rPr>
        <w:t xml:space="preserve"> </w:t>
      </w:r>
      <w:proofErr w:type="spellStart"/>
      <w:r>
        <w:rPr>
          <w:sz w:val="24"/>
        </w:rPr>
        <w:t>harmoniklerini</w:t>
      </w:r>
      <w:proofErr w:type="spellEnd"/>
      <w:r>
        <w:rPr>
          <w:spacing w:val="-8"/>
          <w:sz w:val="24"/>
        </w:rPr>
        <w:t xml:space="preserve"> </w:t>
      </w:r>
      <w:r>
        <w:rPr>
          <w:sz w:val="24"/>
        </w:rPr>
        <w:t>filtre</w:t>
      </w:r>
      <w:r>
        <w:rPr>
          <w:spacing w:val="-10"/>
          <w:sz w:val="24"/>
        </w:rPr>
        <w:t xml:space="preserve"> </w:t>
      </w:r>
      <w:r>
        <w:rPr>
          <w:sz w:val="24"/>
        </w:rPr>
        <w:t>edecek</w:t>
      </w:r>
      <w:r>
        <w:rPr>
          <w:spacing w:val="-7"/>
          <w:sz w:val="24"/>
        </w:rPr>
        <w:t xml:space="preserve"> </w:t>
      </w:r>
      <w:r>
        <w:rPr>
          <w:sz w:val="24"/>
        </w:rPr>
        <w:t>EMC</w:t>
      </w:r>
      <w:r>
        <w:rPr>
          <w:spacing w:val="-7"/>
          <w:sz w:val="24"/>
        </w:rPr>
        <w:t xml:space="preserve"> </w:t>
      </w:r>
      <w:proofErr w:type="spellStart"/>
      <w:r>
        <w:rPr>
          <w:sz w:val="24"/>
        </w:rPr>
        <w:t>harmonik</w:t>
      </w:r>
      <w:proofErr w:type="spellEnd"/>
      <w:r>
        <w:rPr>
          <w:spacing w:val="-8"/>
          <w:sz w:val="24"/>
        </w:rPr>
        <w:t xml:space="preserve"> </w:t>
      </w:r>
      <w:r>
        <w:rPr>
          <w:sz w:val="24"/>
        </w:rPr>
        <w:t>filtreleri</w:t>
      </w:r>
      <w:r>
        <w:rPr>
          <w:spacing w:val="-7"/>
          <w:sz w:val="24"/>
        </w:rPr>
        <w:t xml:space="preserve"> </w:t>
      </w:r>
      <w:r>
        <w:rPr>
          <w:spacing w:val="-2"/>
          <w:sz w:val="24"/>
        </w:rPr>
        <w:t>bulunmalıdır.</w:t>
      </w:r>
    </w:p>
    <w:p w:rsidR="00B84FF0" w:rsidRDefault="00B84FF0">
      <w:pPr>
        <w:pStyle w:val="ListeParagraf"/>
        <w:rPr>
          <w:sz w:val="24"/>
        </w:rPr>
        <w:sectPr w:rsidR="00B84FF0">
          <w:pgSz w:w="11920" w:h="16850"/>
          <w:pgMar w:top="880" w:right="850" w:bottom="1260" w:left="1275" w:header="0" w:footer="1063" w:gutter="0"/>
          <w:cols w:space="708"/>
        </w:sectPr>
      </w:pPr>
    </w:p>
    <w:p w:rsidR="00B84FF0" w:rsidRDefault="00610593">
      <w:pPr>
        <w:pStyle w:val="ListeParagraf"/>
        <w:numPr>
          <w:ilvl w:val="0"/>
          <w:numId w:val="2"/>
        </w:numPr>
        <w:tabs>
          <w:tab w:val="left" w:pos="707"/>
        </w:tabs>
        <w:spacing w:before="66"/>
        <w:ind w:hanging="568"/>
        <w:jc w:val="left"/>
        <w:rPr>
          <w:sz w:val="24"/>
        </w:rPr>
      </w:pPr>
      <w:r>
        <w:rPr>
          <w:sz w:val="24"/>
        </w:rPr>
        <w:lastRenderedPageBreak/>
        <w:t>Sürücülerin</w:t>
      </w:r>
      <w:r>
        <w:rPr>
          <w:spacing w:val="-2"/>
          <w:sz w:val="24"/>
        </w:rPr>
        <w:t xml:space="preserve"> </w:t>
      </w:r>
      <w:r>
        <w:rPr>
          <w:sz w:val="24"/>
        </w:rPr>
        <w:t>verimleri en</w:t>
      </w:r>
      <w:r>
        <w:rPr>
          <w:spacing w:val="1"/>
          <w:sz w:val="24"/>
        </w:rPr>
        <w:t xml:space="preserve"> </w:t>
      </w:r>
      <w:r>
        <w:rPr>
          <w:sz w:val="24"/>
        </w:rPr>
        <w:t>az</w:t>
      </w:r>
      <w:r>
        <w:rPr>
          <w:spacing w:val="-1"/>
          <w:sz w:val="24"/>
        </w:rPr>
        <w:t xml:space="preserve"> </w:t>
      </w:r>
      <w:r>
        <w:rPr>
          <w:sz w:val="24"/>
        </w:rPr>
        <w:t>%90</w:t>
      </w:r>
      <w:r>
        <w:rPr>
          <w:spacing w:val="-1"/>
          <w:sz w:val="24"/>
        </w:rPr>
        <w:t xml:space="preserve"> </w:t>
      </w:r>
      <w:r>
        <w:rPr>
          <w:sz w:val="24"/>
        </w:rPr>
        <w:t>olup</w:t>
      </w:r>
      <w:r>
        <w:rPr>
          <w:spacing w:val="-2"/>
          <w:sz w:val="24"/>
        </w:rPr>
        <w:t xml:space="preserve"> </w:t>
      </w:r>
      <w:r>
        <w:rPr>
          <w:sz w:val="24"/>
        </w:rPr>
        <w:t>cos(fi)&gt;=0,95</w:t>
      </w:r>
      <w:r>
        <w:rPr>
          <w:spacing w:val="-1"/>
          <w:sz w:val="24"/>
        </w:rPr>
        <w:t xml:space="preserve"> </w:t>
      </w:r>
      <w:r>
        <w:rPr>
          <w:spacing w:val="-2"/>
          <w:sz w:val="24"/>
        </w:rPr>
        <w:t>olmalıdır.</w:t>
      </w:r>
    </w:p>
    <w:p w:rsidR="00B84FF0" w:rsidRDefault="00610593">
      <w:pPr>
        <w:pStyle w:val="ListeParagraf"/>
        <w:numPr>
          <w:ilvl w:val="0"/>
          <w:numId w:val="2"/>
        </w:numPr>
        <w:tabs>
          <w:tab w:val="left" w:pos="707"/>
        </w:tabs>
        <w:spacing w:before="79"/>
        <w:ind w:hanging="568"/>
        <w:jc w:val="left"/>
        <w:rPr>
          <w:sz w:val="24"/>
        </w:rPr>
      </w:pPr>
      <w:r>
        <w:rPr>
          <w:color w:val="1F2023"/>
          <w:sz w:val="24"/>
        </w:rPr>
        <w:t>Armatürün</w:t>
      </w:r>
      <w:r>
        <w:rPr>
          <w:color w:val="1F2023"/>
          <w:spacing w:val="-2"/>
          <w:sz w:val="24"/>
        </w:rPr>
        <w:t xml:space="preserve"> </w:t>
      </w:r>
      <w:r>
        <w:rPr>
          <w:color w:val="1F2023"/>
          <w:sz w:val="24"/>
        </w:rPr>
        <w:t>kendi</w:t>
      </w:r>
      <w:r>
        <w:rPr>
          <w:color w:val="1F2023"/>
          <w:spacing w:val="-2"/>
          <w:sz w:val="24"/>
        </w:rPr>
        <w:t xml:space="preserve"> </w:t>
      </w:r>
      <w:r>
        <w:rPr>
          <w:color w:val="1F2023"/>
          <w:sz w:val="24"/>
        </w:rPr>
        <w:t>üzerinde</w:t>
      </w:r>
      <w:r>
        <w:rPr>
          <w:color w:val="1F2023"/>
          <w:spacing w:val="-2"/>
          <w:sz w:val="24"/>
        </w:rPr>
        <w:t xml:space="preserve"> </w:t>
      </w:r>
      <w:r>
        <w:rPr>
          <w:color w:val="1F2023"/>
          <w:sz w:val="24"/>
        </w:rPr>
        <w:t>topraklaması</w:t>
      </w:r>
      <w:r>
        <w:rPr>
          <w:color w:val="1F2023"/>
          <w:spacing w:val="-1"/>
          <w:sz w:val="24"/>
        </w:rPr>
        <w:t xml:space="preserve"> </w:t>
      </w:r>
      <w:r>
        <w:rPr>
          <w:color w:val="1F2023"/>
          <w:spacing w:val="-2"/>
          <w:sz w:val="24"/>
        </w:rPr>
        <w:t>bulunmalıdır.</w:t>
      </w:r>
    </w:p>
    <w:p w:rsidR="00B84FF0" w:rsidRDefault="00610593">
      <w:pPr>
        <w:pStyle w:val="ListeParagraf"/>
        <w:numPr>
          <w:ilvl w:val="0"/>
          <w:numId w:val="2"/>
        </w:numPr>
        <w:tabs>
          <w:tab w:val="left" w:pos="707"/>
        </w:tabs>
        <w:spacing w:before="238" w:line="232" w:lineRule="auto"/>
        <w:ind w:right="112"/>
        <w:jc w:val="left"/>
        <w:rPr>
          <w:sz w:val="24"/>
        </w:rPr>
      </w:pPr>
      <w:proofErr w:type="spellStart"/>
      <w:r>
        <w:rPr>
          <w:sz w:val="24"/>
        </w:rPr>
        <w:t>LED’li</w:t>
      </w:r>
      <w:proofErr w:type="spellEnd"/>
      <w:r>
        <w:rPr>
          <w:spacing w:val="28"/>
          <w:sz w:val="24"/>
        </w:rPr>
        <w:t xml:space="preserve"> </w:t>
      </w:r>
      <w:r>
        <w:rPr>
          <w:sz w:val="24"/>
        </w:rPr>
        <w:t>armatürlerin renk sıcaklıkları</w:t>
      </w:r>
      <w:r>
        <w:rPr>
          <w:spacing w:val="28"/>
          <w:sz w:val="24"/>
        </w:rPr>
        <w:t xml:space="preserve"> </w:t>
      </w:r>
      <w:r>
        <w:rPr>
          <w:sz w:val="24"/>
        </w:rPr>
        <w:t>(CCT) armatürün tasarımlandığı</w:t>
      </w:r>
      <w:r>
        <w:rPr>
          <w:spacing w:val="30"/>
          <w:sz w:val="24"/>
        </w:rPr>
        <w:t xml:space="preserve"> </w:t>
      </w:r>
      <w:r>
        <w:rPr>
          <w:sz w:val="24"/>
        </w:rPr>
        <w:t>güçte 4000 K ±</w:t>
      </w:r>
      <w:r>
        <w:rPr>
          <w:spacing w:val="28"/>
          <w:sz w:val="24"/>
        </w:rPr>
        <w:t xml:space="preserve"> </w:t>
      </w:r>
      <w:r>
        <w:rPr>
          <w:sz w:val="24"/>
        </w:rPr>
        <w:t>%5 olacak ve IES LM 79-08 standardına uygun olarak yapılacak tip deneylerle raporlanacaktır.</w:t>
      </w:r>
    </w:p>
    <w:p w:rsidR="00B84FF0" w:rsidRDefault="00610593">
      <w:pPr>
        <w:pStyle w:val="ListeParagraf"/>
        <w:numPr>
          <w:ilvl w:val="0"/>
          <w:numId w:val="2"/>
        </w:numPr>
        <w:tabs>
          <w:tab w:val="left" w:pos="707"/>
        </w:tabs>
        <w:spacing w:before="251" w:line="225" w:lineRule="auto"/>
        <w:ind w:right="563"/>
        <w:jc w:val="left"/>
        <w:rPr>
          <w:sz w:val="24"/>
        </w:rPr>
      </w:pPr>
      <w:r>
        <w:rPr>
          <w:color w:val="1F2023"/>
          <w:sz w:val="24"/>
        </w:rPr>
        <w:t>Armatürde</w:t>
      </w:r>
      <w:r>
        <w:rPr>
          <w:color w:val="1F2023"/>
          <w:spacing w:val="80"/>
          <w:sz w:val="24"/>
        </w:rPr>
        <w:t xml:space="preserve"> </w:t>
      </w:r>
      <w:r>
        <w:rPr>
          <w:color w:val="1F2023"/>
          <w:sz w:val="24"/>
        </w:rPr>
        <w:t>oluşabilecek</w:t>
      </w:r>
      <w:r>
        <w:rPr>
          <w:color w:val="1F2023"/>
          <w:spacing w:val="80"/>
          <w:sz w:val="24"/>
        </w:rPr>
        <w:t xml:space="preserve"> </w:t>
      </w:r>
      <w:r>
        <w:rPr>
          <w:color w:val="1F2023"/>
          <w:sz w:val="24"/>
        </w:rPr>
        <w:t>bir</w:t>
      </w:r>
      <w:r>
        <w:rPr>
          <w:color w:val="1F2023"/>
          <w:spacing w:val="80"/>
          <w:sz w:val="24"/>
        </w:rPr>
        <w:t xml:space="preserve"> </w:t>
      </w:r>
      <w:r>
        <w:rPr>
          <w:color w:val="1F2023"/>
          <w:sz w:val="24"/>
        </w:rPr>
        <w:t>aşırı</w:t>
      </w:r>
      <w:r>
        <w:rPr>
          <w:color w:val="1F2023"/>
          <w:spacing w:val="80"/>
          <w:sz w:val="24"/>
        </w:rPr>
        <w:t xml:space="preserve"> </w:t>
      </w:r>
      <w:r>
        <w:rPr>
          <w:color w:val="1F2023"/>
          <w:sz w:val="24"/>
        </w:rPr>
        <w:t>ısınma</w:t>
      </w:r>
      <w:r>
        <w:rPr>
          <w:color w:val="1F2023"/>
          <w:spacing w:val="80"/>
          <w:sz w:val="24"/>
        </w:rPr>
        <w:t xml:space="preserve"> </w:t>
      </w:r>
      <w:r>
        <w:rPr>
          <w:color w:val="1F2023"/>
          <w:sz w:val="24"/>
        </w:rPr>
        <w:t>durumunda</w:t>
      </w:r>
      <w:r>
        <w:rPr>
          <w:color w:val="1F2023"/>
          <w:spacing w:val="80"/>
          <w:sz w:val="24"/>
        </w:rPr>
        <w:t xml:space="preserve"> </w:t>
      </w:r>
      <w:r>
        <w:rPr>
          <w:color w:val="1F2023"/>
          <w:sz w:val="24"/>
        </w:rPr>
        <w:t>elektronik</w:t>
      </w:r>
      <w:r>
        <w:rPr>
          <w:color w:val="1F2023"/>
          <w:spacing w:val="80"/>
          <w:sz w:val="24"/>
        </w:rPr>
        <w:t xml:space="preserve"> </w:t>
      </w:r>
      <w:r>
        <w:rPr>
          <w:color w:val="1F2023"/>
          <w:sz w:val="24"/>
        </w:rPr>
        <w:t>devreleri</w:t>
      </w:r>
      <w:r>
        <w:rPr>
          <w:color w:val="1F2023"/>
          <w:spacing w:val="80"/>
          <w:sz w:val="24"/>
        </w:rPr>
        <w:t xml:space="preserve"> </w:t>
      </w:r>
      <w:r>
        <w:rPr>
          <w:color w:val="1F2023"/>
          <w:sz w:val="24"/>
        </w:rPr>
        <w:t>korumak amacıyla bir termal koruma olmalıdır.</w:t>
      </w:r>
    </w:p>
    <w:p w:rsidR="00B84FF0" w:rsidRDefault="00610593">
      <w:pPr>
        <w:spacing w:before="243"/>
        <w:ind w:left="4"/>
        <w:rPr>
          <w:b/>
          <w:sz w:val="16"/>
        </w:rPr>
      </w:pPr>
      <w:r>
        <w:rPr>
          <w:b/>
          <w:spacing w:val="-1"/>
          <w:sz w:val="16"/>
        </w:rPr>
        <w:t>------------------------------------------------------------------------------------------------------------------------------------------------------------------------------------</w:t>
      </w:r>
      <w:r>
        <w:rPr>
          <w:b/>
          <w:spacing w:val="-10"/>
          <w:sz w:val="16"/>
        </w:rPr>
        <w:t>-</w:t>
      </w:r>
    </w:p>
    <w:p w:rsidR="00B84FF0" w:rsidRDefault="00610593">
      <w:pPr>
        <w:pStyle w:val="GvdeMetni"/>
        <w:spacing w:before="7"/>
        <w:rPr>
          <w:sz w:val="11"/>
        </w:rPr>
      </w:pPr>
      <w:r>
        <w:rPr>
          <w:noProof/>
          <w:sz w:val="11"/>
          <w:lang w:eastAsia="tr-TR"/>
        </w:rPr>
        <mc:AlternateContent>
          <mc:Choice Requires="wps">
            <w:drawing>
              <wp:anchor distT="0" distB="0" distL="0" distR="0" simplePos="0" relativeHeight="487588864" behindDoc="1" locked="0" layoutInCell="1" allowOverlap="1">
                <wp:simplePos x="0" y="0"/>
                <wp:positionH relativeFrom="page">
                  <wp:posOffset>879652</wp:posOffset>
                </wp:positionH>
                <wp:positionV relativeFrom="paragraph">
                  <wp:posOffset>100045</wp:posOffset>
                </wp:positionV>
                <wp:extent cx="5805170" cy="9525"/>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5170" cy="9525"/>
                        </a:xfrm>
                        <a:custGeom>
                          <a:avLst/>
                          <a:gdLst/>
                          <a:ahLst/>
                          <a:cxnLst/>
                          <a:rect l="l" t="t" r="r" b="b"/>
                          <a:pathLst>
                            <a:path w="5805170" h="9525">
                              <a:moveTo>
                                <a:pt x="5804661" y="0"/>
                              </a:moveTo>
                              <a:lnTo>
                                <a:pt x="0" y="0"/>
                              </a:lnTo>
                              <a:lnTo>
                                <a:pt x="0" y="9144"/>
                              </a:lnTo>
                              <a:lnTo>
                                <a:pt x="5804661" y="9144"/>
                              </a:lnTo>
                              <a:lnTo>
                                <a:pt x="580466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1C84D7" id="Graphic 6" o:spid="_x0000_s1026" style="position:absolute;margin-left:69.25pt;margin-top:7.9pt;width:457.1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580517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ukBNgIAAOEEAAAOAAAAZHJzL2Uyb0RvYy54bWysVE1v2zAMvQ/YfxB0X5wESdYacYqhRYsB&#10;RVegGXZWZDk2JosapcTuvx8lW6m3nTbMB5kyn6j3+OHtTd9qdlboGjAFX8zmnCkjoWzMseBf9/cf&#10;rjhzXphSaDCq4K/K8Zvd+3fbzuZqCTXoUiGjIMblnS147b3Ns8zJWrXCzcAqQ84KsBWetnjMShQd&#10;RW91tpzPN1kHWFoEqZyjr3eDk+9i/KpS0n+pKqc80wUnbj6uGNdDWLPdVuRHFLZu5EhD/AOLVjSG&#10;Lr2EuhNesBM2f4RqG4ngoPIzCW0GVdVIFTWQmsX8NzUvtbAqaqHkOHtJk/t/YeXT+RlZUxZ8w5kR&#10;LZXoYczGJiSnsy4nzIt9xiDP2UeQ3x05sl88YeNGTF9hG7AkjvUx06+XTKveM0kf11fz9eIjFUSS&#10;73q9XIe7MpGns/Lk/IOCGEecH50f6lQmS9TJkr1JJlK1Q511rLPnjOqMnFGdD0OdrfDhXCAXTNZN&#10;iNQjj+Bs4az2EGE+SCC2q81mwVkSQkzfMNpMsaRpgkq+9LYx3oC5XqxWo+zkTu8BNr32r8CxrYlj&#10;Cic1ODUkOOiOmb7kgnDTbDvQTXnfaB3kOzwebjWyswjjE5+R8QQWO2EofmiDA5Sv1FIddVHB3Y+T&#10;QMWZ/myoacMAJgOTcUgGen0LcUxj5tH5ff9NoGWWzIJ76p0nSCMh8tQWxD8ABmw4aeDTyUPVhJ6J&#10;3AZG44bmKOofZz4M6nQfUW9/pt1PAAAA//8DAFBLAwQUAAYACAAAACEA+MfHC9sAAAAKAQAADwAA&#10;AGRycy9kb3ducmV2LnhtbEyPwU7DMBBE70j8g7VI3KhDSmgIcapC1TOiwN2JlyTCXke226Z/z/YE&#10;txnt0+xMvZ6dFUcMcfSk4H6RgUDqvBmpV/D5sbsrQcSkyWjrCRWcMcK6ub6qdWX8id7xuE+94BCK&#10;lVYwpDRVUsZuQKfjwk9IfPv2wenENvTSBH3icGdlnmWP0umR+MOgJ3wdsPvZH5yCJ/lVPOS9bcft&#10;ppzedueXbShmpW5v5s0ziIRz+oPhUp+rQ8OdWn8gE4VlvywLRlkUPOECZEW+AtGyWi1BNrX8P6H5&#10;BQAA//8DAFBLAQItABQABgAIAAAAIQC2gziS/gAAAOEBAAATAAAAAAAAAAAAAAAAAAAAAABbQ29u&#10;dGVudF9UeXBlc10ueG1sUEsBAi0AFAAGAAgAAAAhADj9If/WAAAAlAEAAAsAAAAAAAAAAAAAAAAA&#10;LwEAAF9yZWxzLy5yZWxzUEsBAi0AFAAGAAgAAAAhAOrS6QE2AgAA4QQAAA4AAAAAAAAAAAAAAAAA&#10;LgIAAGRycy9lMm9Eb2MueG1sUEsBAi0AFAAGAAgAAAAhAPjHxwvbAAAACgEAAA8AAAAAAAAAAAAA&#10;AAAAkAQAAGRycy9kb3ducmV2LnhtbFBLBQYAAAAABAAEAPMAAACYBQAAAAA=&#10;" path="m5804661,l,,,9144r5804661,l5804661,xe" fillcolor="black" stroked="f">
                <v:path arrowok="t"/>
                <w10:wrap type="topAndBottom" anchorx="page"/>
              </v:shape>
            </w:pict>
          </mc:Fallback>
        </mc:AlternateContent>
      </w:r>
    </w:p>
    <w:p w:rsidR="00B84FF0" w:rsidRDefault="00610593">
      <w:pPr>
        <w:pStyle w:val="Balk4"/>
        <w:numPr>
          <w:ilvl w:val="0"/>
          <w:numId w:val="3"/>
        </w:numPr>
        <w:tabs>
          <w:tab w:val="left" w:pos="501"/>
        </w:tabs>
        <w:spacing w:before="231"/>
        <w:ind w:left="501" w:hanging="360"/>
      </w:pPr>
      <w:r>
        <w:t>3x1.5</w:t>
      </w:r>
      <w:r>
        <w:rPr>
          <w:spacing w:val="-5"/>
        </w:rPr>
        <w:t xml:space="preserve"> </w:t>
      </w:r>
      <w:r>
        <w:t>mm</w:t>
      </w:r>
      <w:r>
        <w:rPr>
          <w:position w:val="8"/>
          <w:sz w:val="16"/>
        </w:rPr>
        <w:t>2</w:t>
      </w:r>
      <w:r>
        <w:rPr>
          <w:spacing w:val="19"/>
          <w:position w:val="8"/>
          <w:sz w:val="16"/>
        </w:rPr>
        <w:t xml:space="preserve"> </w:t>
      </w:r>
      <w:r>
        <w:t xml:space="preserve">Cu FLEXIBLE </w:t>
      </w:r>
      <w:r>
        <w:rPr>
          <w:spacing w:val="-2"/>
        </w:rPr>
        <w:t>KABLO</w:t>
      </w:r>
    </w:p>
    <w:p w:rsidR="00B84FF0" w:rsidRDefault="00B84FF0">
      <w:pPr>
        <w:pStyle w:val="GvdeMetni"/>
        <w:spacing w:before="91"/>
        <w:rPr>
          <w:b/>
        </w:rPr>
      </w:pPr>
    </w:p>
    <w:p w:rsidR="00B84FF0" w:rsidRDefault="00610593">
      <w:pPr>
        <w:pStyle w:val="ListeParagraf"/>
        <w:numPr>
          <w:ilvl w:val="0"/>
          <w:numId w:val="2"/>
        </w:numPr>
        <w:tabs>
          <w:tab w:val="left" w:pos="707"/>
        </w:tabs>
        <w:spacing w:line="278" w:lineRule="exact"/>
        <w:ind w:hanging="568"/>
        <w:jc w:val="left"/>
        <w:rPr>
          <w:i/>
          <w:sz w:val="24"/>
        </w:rPr>
      </w:pPr>
      <w:r>
        <w:rPr>
          <w:i/>
          <w:noProof/>
          <w:sz w:val="24"/>
          <w:lang w:eastAsia="tr-TR"/>
        </w:rPr>
        <mc:AlternateContent>
          <mc:Choice Requires="wps">
            <w:drawing>
              <wp:anchor distT="0" distB="0" distL="0" distR="0" simplePos="0" relativeHeight="487121408" behindDoc="1" locked="0" layoutInCell="1" allowOverlap="1">
                <wp:simplePos x="0" y="0"/>
                <wp:positionH relativeFrom="page">
                  <wp:posOffset>1128064</wp:posOffset>
                </wp:positionH>
                <wp:positionV relativeFrom="paragraph">
                  <wp:posOffset>-259629</wp:posOffset>
                </wp:positionV>
                <wp:extent cx="2317115" cy="203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7115" cy="20320"/>
                        </a:xfrm>
                        <a:custGeom>
                          <a:avLst/>
                          <a:gdLst/>
                          <a:ahLst/>
                          <a:cxnLst/>
                          <a:rect l="l" t="t" r="r" b="b"/>
                          <a:pathLst>
                            <a:path w="2317115" h="20320">
                              <a:moveTo>
                                <a:pt x="2316733" y="0"/>
                              </a:moveTo>
                              <a:lnTo>
                                <a:pt x="0" y="0"/>
                              </a:lnTo>
                              <a:lnTo>
                                <a:pt x="0" y="19811"/>
                              </a:lnTo>
                              <a:lnTo>
                                <a:pt x="2316733" y="19811"/>
                              </a:lnTo>
                              <a:lnTo>
                                <a:pt x="23167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B31C08" id="Graphic 7" o:spid="_x0000_s1026" style="position:absolute;margin-left:88.8pt;margin-top:-20.45pt;width:182.45pt;height:1.6pt;z-index:-16195072;visibility:visible;mso-wrap-style:square;mso-wrap-distance-left:0;mso-wrap-distance-top:0;mso-wrap-distance-right:0;mso-wrap-distance-bottom:0;mso-position-horizontal:absolute;mso-position-horizontal-relative:page;mso-position-vertical:absolute;mso-position-vertical-relative:text;v-text-anchor:top" coordsize="2317115,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TdgNwIAAOUEAAAOAAAAZHJzL2Uyb0RvYy54bWysVMFu2zAMvQ/YPwi6L44TrGmNOMXQosWA&#10;oivQDDsrshwbk0WNUuLk70fJVuptpw3zQabMJ+rxkfT69tRpdlToWjAlz2dzzpSRULVmX/Kv24cP&#10;15w5L0wlNBhV8rNy/Hbz/t26t4VaQAO6UsgoiHFFb0veeG+LLHOyUZ1wM7DKkLMG7ISnLe6zCkVP&#10;0TudLebzq6wHrCyCVM7R1/vByTcxfl0r6b/UtVOe6ZITNx9XjOsurNlmLYo9Ctu0cqQh/oFFJ1pD&#10;l15C3Qsv2AHbP0J1rURwUPuZhC6Dum6lijlQNvn8t2xeG2FVzIXEcfYik/t/YeXz8QVZW5V8xZkR&#10;HZXocVRjFcTprSsI82pfMKTn7BPI744c2S+esHEj5lRjF7CUHDtFpc8XpdXJM0kfF8t8lecfOZPk&#10;W8yXi1iJTBTpsDw4/6ggBhLHJ+eHQlXJEk2y5MkkE6ncodA6FtpzRoVGzqjQu6HQVvhwLrALJusn&#10;TJpEJHg7OKotRJwPSRDfq9VyyVlKhai+YbSZYqnNJqjkS28b4w2Y/OY6zwMzipb86T3gpvf+HToJ&#10;muJJDU4NV4XU450XOej+qeAOdFs9tFoHARzud3ca2VGEEYrPSHkCi90wNEBohR1UZ2qrnjqp5O7H&#10;QaDiTH821LhhCJOBydglA72+gziqUXt0fnv6JtAyS2bJPfXPM6SxEEXqDOIfAAM2nDTw6eChbkPb&#10;RG4Do3FDsxTzH+c+DOt0H1Fvf6fNTwAAAP//AwBQSwMEFAAGAAgAAAAhABqec2jgAAAACwEAAA8A&#10;AABkcnMvZG93bnJldi54bWxMj8FuwjAMhu+T9g6RJ+0GKYxS6JqiMYld4DDYxDm0XlPROFUTIHv7&#10;eaft+Nuffn8uVtF24oqDbx0pmIwTEEiVq1tqFHx+bEYLED5oqnXnCBV8o4dVeX9X6Lx2N9rj9RAa&#10;wSXkc63AhNDnUvrKoNV+7Hok3n25werAcWhkPegbl9tOTpNkLq1uiS8Y3eOrwep8uFgF5xi3TbqP&#10;Zvm+Wb/Z487I7WSt1ONDfHkGETCGPxh+9VkdSnY6uQvVXnScs2zOqILRLFmCYCKdTVMQJ548ZRnI&#10;spD/fyh/AAAA//8DAFBLAQItABQABgAIAAAAIQC2gziS/gAAAOEBAAATAAAAAAAAAAAAAAAAAAAA&#10;AABbQ29udGVudF9UeXBlc10ueG1sUEsBAi0AFAAGAAgAAAAhADj9If/WAAAAlAEAAAsAAAAAAAAA&#10;AAAAAAAALwEAAF9yZWxzLy5yZWxzUEsBAi0AFAAGAAgAAAAhAOQ1N2A3AgAA5QQAAA4AAAAAAAAA&#10;AAAAAAAALgIAAGRycy9lMm9Eb2MueG1sUEsBAi0AFAAGAAgAAAAhABqec2jgAAAACwEAAA8AAAAA&#10;AAAAAAAAAAAAkQQAAGRycy9kb3ducmV2LnhtbFBLBQYAAAAABAAEAPMAAACeBQAAAAA=&#10;" path="m2316733,l,,,19811r2316733,l2316733,xe" fillcolor="black" stroked="f">
                <v:path arrowok="t"/>
                <w10:wrap anchorx="page"/>
              </v:shape>
            </w:pict>
          </mc:Fallback>
        </mc:AlternateContent>
      </w:r>
      <w:r>
        <w:rPr>
          <w:sz w:val="24"/>
        </w:rPr>
        <w:t>Direk</w:t>
      </w:r>
      <w:r>
        <w:rPr>
          <w:spacing w:val="15"/>
          <w:sz w:val="24"/>
        </w:rPr>
        <w:t xml:space="preserve"> </w:t>
      </w:r>
      <w:r>
        <w:rPr>
          <w:sz w:val="24"/>
        </w:rPr>
        <w:t>altındaki</w:t>
      </w:r>
      <w:r>
        <w:rPr>
          <w:spacing w:val="15"/>
          <w:sz w:val="24"/>
        </w:rPr>
        <w:t xml:space="preserve"> </w:t>
      </w:r>
      <w:r>
        <w:rPr>
          <w:sz w:val="24"/>
        </w:rPr>
        <w:t>bağlantı</w:t>
      </w:r>
      <w:r>
        <w:rPr>
          <w:spacing w:val="18"/>
          <w:sz w:val="24"/>
        </w:rPr>
        <w:t xml:space="preserve"> </w:t>
      </w:r>
      <w:r>
        <w:rPr>
          <w:sz w:val="24"/>
        </w:rPr>
        <w:t>kutusundan</w:t>
      </w:r>
      <w:r>
        <w:rPr>
          <w:spacing w:val="15"/>
          <w:sz w:val="24"/>
        </w:rPr>
        <w:t xml:space="preserve"> </w:t>
      </w:r>
      <w:r>
        <w:rPr>
          <w:sz w:val="24"/>
        </w:rPr>
        <w:t>armatüre</w:t>
      </w:r>
      <w:r>
        <w:rPr>
          <w:spacing w:val="14"/>
          <w:sz w:val="24"/>
        </w:rPr>
        <w:t xml:space="preserve"> </w:t>
      </w:r>
      <w:r>
        <w:rPr>
          <w:sz w:val="24"/>
        </w:rPr>
        <w:t>çekilecek</w:t>
      </w:r>
      <w:r>
        <w:rPr>
          <w:spacing w:val="15"/>
          <w:sz w:val="24"/>
        </w:rPr>
        <w:t xml:space="preserve"> </w:t>
      </w:r>
      <w:r>
        <w:rPr>
          <w:sz w:val="24"/>
        </w:rPr>
        <w:t>kablo</w:t>
      </w:r>
      <w:r>
        <w:rPr>
          <w:spacing w:val="16"/>
          <w:sz w:val="24"/>
        </w:rPr>
        <w:t xml:space="preserve"> </w:t>
      </w:r>
      <w:r>
        <w:rPr>
          <w:sz w:val="24"/>
        </w:rPr>
        <w:t>3x1.5mm</w:t>
      </w:r>
      <w:r>
        <w:rPr>
          <w:sz w:val="24"/>
          <w:vertAlign w:val="superscript"/>
        </w:rPr>
        <w:t>2</w:t>
      </w:r>
      <w:r>
        <w:rPr>
          <w:spacing w:val="-12"/>
          <w:sz w:val="24"/>
        </w:rPr>
        <w:t xml:space="preserve"> </w:t>
      </w:r>
      <w:r>
        <w:rPr>
          <w:sz w:val="24"/>
        </w:rPr>
        <w:t>Cu</w:t>
      </w:r>
      <w:r>
        <w:rPr>
          <w:spacing w:val="16"/>
          <w:sz w:val="24"/>
        </w:rPr>
        <w:t xml:space="preserve"> </w:t>
      </w:r>
      <w:r>
        <w:rPr>
          <w:i/>
          <w:spacing w:val="-2"/>
          <w:sz w:val="24"/>
        </w:rPr>
        <w:t>FLEXIBIL</w:t>
      </w:r>
    </w:p>
    <w:p w:rsidR="00B84FF0" w:rsidRDefault="00610593">
      <w:pPr>
        <w:pStyle w:val="GvdeMetni"/>
        <w:spacing w:line="271" w:lineRule="exact"/>
        <w:ind w:left="707"/>
      </w:pPr>
      <w:proofErr w:type="gramStart"/>
      <w:r>
        <w:rPr>
          <w:spacing w:val="-2"/>
        </w:rPr>
        <w:t>olacaktır</w:t>
      </w:r>
      <w:proofErr w:type="gramEnd"/>
      <w:r>
        <w:rPr>
          <w:spacing w:val="-2"/>
        </w:rPr>
        <w:t>.</w:t>
      </w:r>
    </w:p>
    <w:p w:rsidR="00B84FF0" w:rsidRDefault="00610593">
      <w:pPr>
        <w:pStyle w:val="ListeParagraf"/>
        <w:numPr>
          <w:ilvl w:val="0"/>
          <w:numId w:val="2"/>
        </w:numPr>
        <w:tabs>
          <w:tab w:val="left" w:pos="707"/>
        </w:tabs>
        <w:spacing w:before="240"/>
        <w:ind w:hanging="568"/>
        <w:jc w:val="left"/>
        <w:rPr>
          <w:sz w:val="24"/>
        </w:rPr>
      </w:pPr>
      <w:r>
        <w:rPr>
          <w:sz w:val="24"/>
        </w:rPr>
        <w:t>TSE</w:t>
      </w:r>
      <w:r>
        <w:rPr>
          <w:spacing w:val="-2"/>
          <w:sz w:val="24"/>
        </w:rPr>
        <w:t xml:space="preserve"> </w:t>
      </w:r>
      <w:r>
        <w:rPr>
          <w:sz w:val="24"/>
        </w:rPr>
        <w:t>ve</w:t>
      </w:r>
      <w:r>
        <w:rPr>
          <w:spacing w:val="-3"/>
          <w:sz w:val="24"/>
        </w:rPr>
        <w:t xml:space="preserve"> </w:t>
      </w:r>
      <w:r>
        <w:rPr>
          <w:sz w:val="24"/>
        </w:rPr>
        <w:t>BS</w:t>
      </w:r>
      <w:r>
        <w:rPr>
          <w:spacing w:val="-2"/>
          <w:sz w:val="24"/>
        </w:rPr>
        <w:t xml:space="preserve"> </w:t>
      </w:r>
      <w:r>
        <w:rPr>
          <w:sz w:val="24"/>
        </w:rPr>
        <w:t>standartlarına uygun</w:t>
      </w:r>
      <w:r>
        <w:rPr>
          <w:spacing w:val="-1"/>
          <w:sz w:val="24"/>
        </w:rPr>
        <w:t xml:space="preserve"> </w:t>
      </w:r>
      <w:r>
        <w:rPr>
          <w:spacing w:val="-2"/>
          <w:sz w:val="24"/>
        </w:rPr>
        <w:t>olacaktır.</w:t>
      </w:r>
    </w:p>
    <w:p w:rsidR="00B84FF0" w:rsidRDefault="00610593">
      <w:pPr>
        <w:pStyle w:val="ListeParagraf"/>
        <w:numPr>
          <w:ilvl w:val="0"/>
          <w:numId w:val="2"/>
        </w:numPr>
        <w:tabs>
          <w:tab w:val="left" w:pos="704"/>
          <w:tab w:val="left" w:pos="707"/>
        </w:tabs>
        <w:spacing w:before="236" w:line="357" w:lineRule="auto"/>
        <w:ind w:right="566"/>
        <w:jc w:val="both"/>
        <w:rPr>
          <w:sz w:val="24"/>
        </w:rPr>
      </w:pPr>
      <w:r>
        <w:rPr>
          <w:sz w:val="24"/>
        </w:rPr>
        <w:t xml:space="preserve">Teklif edilen ürün Yerli Üretim, Türkiye, AB ülkeleri, EFTA ülkeleri, Amerika Bileşik Devletleri, Kanada ve Japonya üretimi olmalıdır. Çin menşeli malzeme kullanılmayacaktır. Teklif veren firma teklifi ile beraber armatürlerin üretildiği ülkeyi beyan etmek zorundadır. Çok uluslu şirketlerin bu ülkeler dışındaki üretimleri kabul </w:t>
      </w:r>
      <w:r>
        <w:rPr>
          <w:spacing w:val="-2"/>
          <w:sz w:val="24"/>
        </w:rPr>
        <w:t>edilmeyecektir.</w:t>
      </w:r>
    </w:p>
    <w:p w:rsidR="00B84FF0" w:rsidRDefault="00610593">
      <w:pPr>
        <w:pStyle w:val="ListeParagraf"/>
        <w:numPr>
          <w:ilvl w:val="0"/>
          <w:numId w:val="2"/>
        </w:numPr>
        <w:tabs>
          <w:tab w:val="left" w:pos="704"/>
          <w:tab w:val="left" w:pos="707"/>
        </w:tabs>
        <w:spacing w:before="248" w:line="355" w:lineRule="auto"/>
        <w:ind w:right="562"/>
        <w:jc w:val="both"/>
        <w:rPr>
          <w:sz w:val="24"/>
        </w:rPr>
      </w:pPr>
      <w:r>
        <w:rPr>
          <w:sz w:val="24"/>
        </w:rPr>
        <w:t xml:space="preserve">Malzeme üretildikleri ülkenin kalite belgelerine sahip olmalıdır. Teklif veren firma bu belgeleri teklifleri ile beraber idareye beyan etmek zorundadır. (Örneğin; CE, TÜV, GMBH, MED. </w:t>
      </w:r>
      <w:proofErr w:type="spellStart"/>
      <w:proofErr w:type="gramStart"/>
      <w:r>
        <w:rPr>
          <w:sz w:val="24"/>
        </w:rPr>
        <w:t>vs</w:t>
      </w:r>
      <w:proofErr w:type="spellEnd"/>
      <w:proofErr w:type="gramEnd"/>
      <w:r>
        <w:rPr>
          <w:sz w:val="24"/>
        </w:rPr>
        <w:t xml:space="preserve"> gibi)</w:t>
      </w:r>
    </w:p>
    <w:p w:rsidR="00B84FF0" w:rsidRDefault="00610593">
      <w:pPr>
        <w:pStyle w:val="ListeParagraf"/>
        <w:numPr>
          <w:ilvl w:val="0"/>
          <w:numId w:val="2"/>
        </w:numPr>
        <w:tabs>
          <w:tab w:val="left" w:pos="707"/>
        </w:tabs>
        <w:spacing w:before="251"/>
        <w:ind w:hanging="568"/>
        <w:jc w:val="left"/>
        <w:rPr>
          <w:sz w:val="24"/>
        </w:rPr>
      </w:pPr>
      <w:r>
        <w:rPr>
          <w:sz w:val="24"/>
        </w:rPr>
        <w:t>Kablonun</w:t>
      </w:r>
      <w:r>
        <w:rPr>
          <w:spacing w:val="-4"/>
          <w:sz w:val="24"/>
        </w:rPr>
        <w:t xml:space="preserve"> </w:t>
      </w:r>
      <w:r>
        <w:rPr>
          <w:sz w:val="24"/>
        </w:rPr>
        <w:t>standart</w:t>
      </w:r>
      <w:r>
        <w:rPr>
          <w:spacing w:val="-1"/>
          <w:sz w:val="24"/>
        </w:rPr>
        <w:t xml:space="preserve"> </w:t>
      </w:r>
      <w:r>
        <w:rPr>
          <w:sz w:val="24"/>
        </w:rPr>
        <w:t>belgeleri</w:t>
      </w:r>
      <w:r>
        <w:rPr>
          <w:spacing w:val="-2"/>
          <w:sz w:val="24"/>
        </w:rPr>
        <w:t xml:space="preserve"> </w:t>
      </w:r>
      <w:r>
        <w:rPr>
          <w:sz w:val="24"/>
        </w:rPr>
        <w:t>ve</w:t>
      </w:r>
      <w:r>
        <w:rPr>
          <w:spacing w:val="-1"/>
          <w:sz w:val="24"/>
        </w:rPr>
        <w:t xml:space="preserve"> </w:t>
      </w:r>
      <w:r>
        <w:rPr>
          <w:sz w:val="24"/>
        </w:rPr>
        <w:t>markası</w:t>
      </w:r>
      <w:r>
        <w:rPr>
          <w:spacing w:val="-1"/>
          <w:sz w:val="24"/>
        </w:rPr>
        <w:t xml:space="preserve"> </w:t>
      </w:r>
      <w:r>
        <w:rPr>
          <w:sz w:val="24"/>
        </w:rPr>
        <w:t>ihale</w:t>
      </w:r>
      <w:r>
        <w:rPr>
          <w:spacing w:val="-2"/>
          <w:sz w:val="24"/>
        </w:rPr>
        <w:t xml:space="preserve"> </w:t>
      </w:r>
      <w:r w:rsidR="00C615AA">
        <w:rPr>
          <w:sz w:val="24"/>
        </w:rPr>
        <w:t>dosyası ile birlikte sunulacaktır.</w:t>
      </w:r>
    </w:p>
    <w:p w:rsidR="00B84FF0" w:rsidRDefault="00610593">
      <w:pPr>
        <w:pStyle w:val="GvdeMetni"/>
        <w:spacing w:before="4"/>
        <w:rPr>
          <w:sz w:val="11"/>
        </w:rPr>
      </w:pPr>
      <w:r>
        <w:rPr>
          <w:noProof/>
          <w:sz w:val="11"/>
          <w:lang w:eastAsia="tr-TR"/>
        </w:rPr>
        <mc:AlternateContent>
          <mc:Choice Requires="wps">
            <w:drawing>
              <wp:anchor distT="0" distB="0" distL="0" distR="0" simplePos="0" relativeHeight="487589376" behindDoc="1" locked="0" layoutInCell="1" allowOverlap="1">
                <wp:simplePos x="0" y="0"/>
                <wp:positionH relativeFrom="page">
                  <wp:posOffset>879652</wp:posOffset>
                </wp:positionH>
                <wp:positionV relativeFrom="paragraph">
                  <wp:posOffset>98533</wp:posOffset>
                </wp:positionV>
                <wp:extent cx="5803265" cy="952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3265" cy="9525"/>
                        </a:xfrm>
                        <a:custGeom>
                          <a:avLst/>
                          <a:gdLst/>
                          <a:ahLst/>
                          <a:cxnLst/>
                          <a:rect l="l" t="t" r="r" b="b"/>
                          <a:pathLst>
                            <a:path w="5803265" h="9525">
                              <a:moveTo>
                                <a:pt x="5803137" y="0"/>
                              </a:moveTo>
                              <a:lnTo>
                                <a:pt x="0" y="0"/>
                              </a:lnTo>
                              <a:lnTo>
                                <a:pt x="0" y="9144"/>
                              </a:lnTo>
                              <a:lnTo>
                                <a:pt x="5803137" y="9144"/>
                              </a:lnTo>
                              <a:lnTo>
                                <a:pt x="58031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69A3" id="Graphic 8" o:spid="_x0000_s1026" style="position:absolute;margin-left:69.25pt;margin-top:7.75pt;width:456.95pt;height:.75pt;z-index:-15727104;visibility:visible;mso-wrap-style:square;mso-wrap-distance-left:0;mso-wrap-distance-top:0;mso-wrap-distance-right:0;mso-wrap-distance-bottom:0;mso-position-horizontal:absolute;mso-position-horizontal-relative:page;mso-position-vertical:absolute;mso-position-vertical-relative:text;v-text-anchor:top" coordsize="580326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gmFNgIAAOEEAAAOAAAAZHJzL2Uyb0RvYy54bWysVE1v2zAMvQ/YfxB0X5ykTZcacYqhRYsB&#10;RVegGXZWZDk2JosapcTuvx8lW6m3nTbMB5kyn6j3+OHNTd9qdlLoGjAFX8zmnCkjoWzMoeBfd/cf&#10;1pw5L0wpNBhV8Ffl+M32/btNZ3O1hBp0qZBREOPyzha89t7mWeZkrVrhZmCVIWcF2ApPWzxkJYqO&#10;orc6W87nV1kHWFoEqZyjr3eDk29j/KpS0n+pKqc80wUnbj6uGNd9WLPtRuQHFLZu5EhD/AOLVjSG&#10;Lj2HuhNesCM2f4RqG4ngoPIzCW0GVdVIFTWQmsX8NzUvtbAqaqHkOHtOk/t/YeXT6RlZUxacCmVE&#10;SyV6GLOxDsnprMsJ82KfMchz9hHkd0eO7BdP2LgR01fYBiyJY33M9Os506r3TNLH1Xp+sbxacSbJ&#10;d71arsJdmcjTWXl0/kFBjCNOj84PdSqTJepkyd4kE6naoc461tlzRnVGzqjO+6HOVvhwLpALJusm&#10;ROqRR3C2cFI7iDAfJAS2i4uPnCUhxPQNo80US002QSVfetsYb8BcLy4vR9nJnd4DbHrtX4FjWxPH&#10;FE5qcGpIcNAdM33OBeGm2Xagm/K+0TrId3jY32pkJxHGJz4j4wksdsJQ/NAGeyhfqaU66qKCux9H&#10;gYoz/dlQ04YBTAYmY58M9PoW4pjGzKPzu/6bQMssmQX31DtPkEZC5KktiH8ADNhw0sCno4eqCT0T&#10;uQ2Mxg3NUdQ/znwY1Ok+ot7+TNufAAAA//8DAFBLAwQUAAYACAAAACEAFF8Lit4AAAAKAQAADwAA&#10;AGRycy9kb3ducmV2LnhtbEyPwU7DMBBE70j8g7VI3KhNacAKcaqqCKGCemjgA9zYxAF7HcVuG/6e&#10;7QlOO6Mdzb6tllPw7GjH1EdUcDsTwCy20fTYKfh4f76RwFLWaLSPaBX82ATL+vKi0qWJJ9zZY5M7&#10;RiWYSq3A5TyUnKfW2aDTLA4WafcZx6Az2bHjZtQnKg+ez4W450H3SBecHuza2fa7OQQF68Xb69dG&#10;PjXSu+1mO73I3apolbq+mlaPwLKd8l8YzviEDjUx7eMBTWKe/J0sKEqioHkOiGK+ALYn9SCA1xX/&#10;/0L9CwAA//8DAFBLAQItABQABgAIAAAAIQC2gziS/gAAAOEBAAATAAAAAAAAAAAAAAAAAAAAAABb&#10;Q29udGVudF9UeXBlc10ueG1sUEsBAi0AFAAGAAgAAAAhADj9If/WAAAAlAEAAAsAAAAAAAAAAAAA&#10;AAAALwEAAF9yZWxzLy5yZWxzUEsBAi0AFAAGAAgAAAAhADDWCYU2AgAA4QQAAA4AAAAAAAAAAAAA&#10;AAAALgIAAGRycy9lMm9Eb2MueG1sUEsBAi0AFAAGAAgAAAAhABRfC4reAAAACgEAAA8AAAAAAAAA&#10;AAAAAAAAkAQAAGRycy9kb3ducmV2LnhtbFBLBQYAAAAABAAEAPMAAACbBQAAAAA=&#10;" path="m5803137,l,,,9144r5803137,l5803137,xe" fillcolor="black" stroked="f">
                <v:path arrowok="t"/>
                <w10:wrap type="topAndBottom" anchorx="page"/>
              </v:shape>
            </w:pict>
          </mc:Fallback>
        </mc:AlternateContent>
      </w:r>
    </w:p>
    <w:p w:rsidR="00F42200" w:rsidRDefault="00F42200" w:rsidP="00F42200">
      <w:pPr>
        <w:pStyle w:val="Balk4"/>
        <w:numPr>
          <w:ilvl w:val="0"/>
          <w:numId w:val="3"/>
        </w:numPr>
        <w:tabs>
          <w:tab w:val="left" w:pos="501"/>
        </w:tabs>
        <w:spacing w:before="236"/>
      </w:pPr>
      <w:r>
        <w:rPr>
          <w:u w:val="thick"/>
        </w:rPr>
        <w:t xml:space="preserve"> Topraklama Çubuğu </w:t>
      </w:r>
    </w:p>
    <w:p w:rsidR="00ED46A3" w:rsidRDefault="00ED46A3" w:rsidP="00ED46A3">
      <w:pPr>
        <w:pStyle w:val="ListeParagraf"/>
        <w:numPr>
          <w:ilvl w:val="0"/>
          <w:numId w:val="2"/>
        </w:numPr>
        <w:tabs>
          <w:tab w:val="left" w:pos="704"/>
          <w:tab w:val="left" w:pos="707"/>
        </w:tabs>
        <w:spacing w:before="248" w:line="355" w:lineRule="auto"/>
        <w:ind w:right="562"/>
        <w:jc w:val="both"/>
        <w:rPr>
          <w:sz w:val="24"/>
        </w:rPr>
      </w:pPr>
      <w:r>
        <w:rPr>
          <w:sz w:val="24"/>
        </w:rPr>
        <w:t>Toprağın</w:t>
      </w:r>
      <w:r w:rsidRPr="00ED46A3">
        <w:rPr>
          <w:sz w:val="24"/>
        </w:rPr>
        <w:t xml:space="preserve"> yapısına göre değişmekle birlikte, genellikle som bakırdan yapılmış, 1,5 metre boyunda ve en az 20 mm çapında olur. Çubukların dayanıklı olması, kimyasal korozyona uğramaması ve hem kuru hem de ıslak zeminde kullanılabilmesi gibi özelliklere sahip olması istenir. </w:t>
      </w:r>
    </w:p>
    <w:p w:rsidR="00ED46A3" w:rsidRDefault="00ED46A3" w:rsidP="00ED46A3">
      <w:pPr>
        <w:pStyle w:val="Balk4"/>
        <w:numPr>
          <w:ilvl w:val="0"/>
          <w:numId w:val="3"/>
        </w:numPr>
        <w:tabs>
          <w:tab w:val="left" w:pos="501"/>
        </w:tabs>
        <w:spacing w:before="236"/>
      </w:pPr>
      <w:r>
        <w:rPr>
          <w:u w:val="thick"/>
        </w:rPr>
        <w:t xml:space="preserve">4x35 mm2 Cu SWA Kablo </w:t>
      </w:r>
    </w:p>
    <w:p w:rsidR="00ED46A3" w:rsidRDefault="00ED46A3" w:rsidP="00ED46A3">
      <w:pPr>
        <w:pStyle w:val="ListeParagraf"/>
        <w:numPr>
          <w:ilvl w:val="0"/>
          <w:numId w:val="2"/>
        </w:numPr>
        <w:tabs>
          <w:tab w:val="left" w:pos="704"/>
          <w:tab w:val="left" w:pos="707"/>
        </w:tabs>
        <w:spacing w:before="248" w:line="355" w:lineRule="auto"/>
        <w:ind w:right="562"/>
        <w:jc w:val="both"/>
        <w:rPr>
          <w:sz w:val="24"/>
        </w:rPr>
      </w:pPr>
      <w:r w:rsidRPr="00ED46A3">
        <w:rPr>
          <w:sz w:val="24"/>
        </w:rPr>
        <w:t xml:space="preserve">4x35 mm² Cu SWA (Çelik Tel Zırhlı) kablonun standart teknik şartnamesi kablo üreticisine göre değişiklik gösterse </w:t>
      </w:r>
      <w:proofErr w:type="gramStart"/>
      <w:r w:rsidRPr="00ED46A3">
        <w:rPr>
          <w:sz w:val="24"/>
        </w:rPr>
        <w:t>de,</w:t>
      </w:r>
      <w:proofErr w:type="gramEnd"/>
      <w:r w:rsidRPr="00ED46A3">
        <w:rPr>
          <w:sz w:val="24"/>
        </w:rPr>
        <w:t xml:space="preserve"> genel olarak bakır iletkenli, çelik tel zırhlı, özel sentetik yalıtkan ve kılıfa sahip, 160°C maksimum kısa devre sıcaklığı ve kablo dış çapının en az 12 katı minimum bükülme yarıçapına sahip olmasını gerektirir</w:t>
      </w:r>
      <w:r>
        <w:rPr>
          <w:sz w:val="24"/>
        </w:rPr>
        <w:t xml:space="preserve">. </w:t>
      </w:r>
    </w:p>
    <w:p w:rsidR="00ED46A3" w:rsidRPr="00ED46A3" w:rsidRDefault="00ED46A3" w:rsidP="00ED46A3">
      <w:pPr>
        <w:widowControl/>
        <w:numPr>
          <w:ilvl w:val="0"/>
          <w:numId w:val="2"/>
        </w:numPr>
        <w:shd w:val="clear" w:color="auto" w:fill="FFFFFF"/>
        <w:autoSpaceDE/>
        <w:autoSpaceDN/>
        <w:spacing w:line="360" w:lineRule="atLeast"/>
        <w:jc w:val="both"/>
        <w:rPr>
          <w:sz w:val="24"/>
        </w:rPr>
      </w:pPr>
      <w:r w:rsidRPr="00ED46A3">
        <w:rPr>
          <w:sz w:val="24"/>
        </w:rPr>
        <w:lastRenderedPageBreak/>
        <w:t>Tip:4x35 mm² Cu SWA kablo (4 adet iletken, 35 mm² kesit alanı, bakır iletkenli, çelik tel zırhlı). </w:t>
      </w:r>
    </w:p>
    <w:p w:rsidR="00ED46A3" w:rsidRPr="00ED46A3" w:rsidRDefault="00ED46A3" w:rsidP="00ED46A3">
      <w:pPr>
        <w:widowControl/>
        <w:numPr>
          <w:ilvl w:val="0"/>
          <w:numId w:val="2"/>
        </w:numPr>
        <w:shd w:val="clear" w:color="auto" w:fill="FFFFFF"/>
        <w:autoSpaceDE/>
        <w:autoSpaceDN/>
        <w:spacing w:line="360" w:lineRule="atLeast"/>
        <w:jc w:val="both"/>
        <w:rPr>
          <w:sz w:val="24"/>
        </w:rPr>
      </w:pPr>
      <w:proofErr w:type="spellStart"/>
      <w:proofErr w:type="gramStart"/>
      <w:r w:rsidRPr="00ED46A3">
        <w:rPr>
          <w:sz w:val="24"/>
        </w:rPr>
        <w:t>İletken:Bakır</w:t>
      </w:r>
      <w:proofErr w:type="spellEnd"/>
      <w:proofErr w:type="gramEnd"/>
      <w:r w:rsidRPr="00ED46A3">
        <w:rPr>
          <w:sz w:val="24"/>
        </w:rPr>
        <w:t xml:space="preserve"> (Cu). </w:t>
      </w:r>
    </w:p>
    <w:p w:rsidR="00ED46A3" w:rsidRPr="00ED46A3" w:rsidRDefault="00ED46A3" w:rsidP="00ED46A3">
      <w:pPr>
        <w:widowControl/>
        <w:numPr>
          <w:ilvl w:val="0"/>
          <w:numId w:val="2"/>
        </w:numPr>
        <w:shd w:val="clear" w:color="auto" w:fill="FFFFFF"/>
        <w:autoSpaceDE/>
        <w:autoSpaceDN/>
        <w:spacing w:line="360" w:lineRule="atLeast"/>
        <w:jc w:val="both"/>
        <w:rPr>
          <w:sz w:val="24"/>
        </w:rPr>
      </w:pPr>
      <w:r w:rsidRPr="00ED46A3">
        <w:rPr>
          <w:sz w:val="24"/>
        </w:rPr>
        <w:t xml:space="preserve">Zırh </w:t>
      </w:r>
      <w:proofErr w:type="spellStart"/>
      <w:proofErr w:type="gramStart"/>
      <w:r w:rsidRPr="00ED46A3">
        <w:rPr>
          <w:sz w:val="24"/>
        </w:rPr>
        <w:t>Tipi:Çelik</w:t>
      </w:r>
      <w:proofErr w:type="spellEnd"/>
      <w:proofErr w:type="gramEnd"/>
      <w:r w:rsidRPr="00ED46A3">
        <w:rPr>
          <w:sz w:val="24"/>
        </w:rPr>
        <w:t xml:space="preserve"> Tel Zırhlı (SWA - Steel </w:t>
      </w:r>
      <w:proofErr w:type="spellStart"/>
      <w:r w:rsidRPr="00ED46A3">
        <w:rPr>
          <w:sz w:val="24"/>
        </w:rPr>
        <w:t>Wire</w:t>
      </w:r>
      <w:proofErr w:type="spellEnd"/>
      <w:r w:rsidRPr="00ED46A3">
        <w:rPr>
          <w:sz w:val="24"/>
        </w:rPr>
        <w:t xml:space="preserve"> </w:t>
      </w:r>
      <w:proofErr w:type="spellStart"/>
      <w:r w:rsidRPr="00ED46A3">
        <w:rPr>
          <w:sz w:val="24"/>
        </w:rPr>
        <w:t>Armoured</w:t>
      </w:r>
      <w:proofErr w:type="spellEnd"/>
      <w:r w:rsidRPr="00ED46A3">
        <w:rPr>
          <w:sz w:val="24"/>
        </w:rPr>
        <w:t>). </w:t>
      </w:r>
    </w:p>
    <w:p w:rsidR="00ED46A3" w:rsidRPr="00ED46A3" w:rsidRDefault="00ED46A3" w:rsidP="00ED46A3">
      <w:pPr>
        <w:pStyle w:val="ListeParagraf"/>
        <w:numPr>
          <w:ilvl w:val="0"/>
          <w:numId w:val="2"/>
        </w:numPr>
        <w:tabs>
          <w:tab w:val="left" w:pos="704"/>
          <w:tab w:val="left" w:pos="707"/>
        </w:tabs>
        <w:spacing w:before="248" w:line="355" w:lineRule="auto"/>
        <w:ind w:right="562"/>
        <w:jc w:val="both"/>
        <w:rPr>
          <w:sz w:val="24"/>
        </w:rPr>
      </w:pPr>
      <w:r w:rsidRPr="00ED46A3">
        <w:rPr>
          <w:sz w:val="24"/>
        </w:rPr>
        <w:t xml:space="preserve">Yalıtım ve </w:t>
      </w:r>
      <w:proofErr w:type="spellStart"/>
      <w:proofErr w:type="gramStart"/>
      <w:r w:rsidRPr="00ED46A3">
        <w:rPr>
          <w:sz w:val="24"/>
        </w:rPr>
        <w:t>Kılıf:Özel</w:t>
      </w:r>
      <w:proofErr w:type="spellEnd"/>
      <w:proofErr w:type="gramEnd"/>
      <w:r w:rsidRPr="00ED46A3">
        <w:rPr>
          <w:sz w:val="24"/>
        </w:rPr>
        <w:t xml:space="preserve"> sentetik yalıtkan ve kılıflar. </w:t>
      </w:r>
    </w:p>
    <w:p w:rsidR="00ED46A3" w:rsidRPr="00ED46A3" w:rsidRDefault="00ED46A3" w:rsidP="00ED46A3">
      <w:pPr>
        <w:pStyle w:val="ListeParagraf"/>
        <w:numPr>
          <w:ilvl w:val="0"/>
          <w:numId w:val="2"/>
        </w:numPr>
        <w:tabs>
          <w:tab w:val="left" w:pos="704"/>
          <w:tab w:val="left" w:pos="707"/>
        </w:tabs>
        <w:spacing w:before="248" w:line="355" w:lineRule="auto"/>
        <w:ind w:right="562"/>
        <w:jc w:val="both"/>
        <w:rPr>
          <w:sz w:val="24"/>
        </w:rPr>
      </w:pPr>
      <w:r w:rsidRPr="00ED46A3">
        <w:rPr>
          <w:sz w:val="24"/>
        </w:rPr>
        <w:t>Maksimum Kısa Devre Sıcaklığı:160°C. </w:t>
      </w:r>
    </w:p>
    <w:p w:rsidR="00ED46A3" w:rsidRPr="00ED46A3" w:rsidRDefault="00ED46A3" w:rsidP="00ED46A3">
      <w:pPr>
        <w:pStyle w:val="ListeParagraf"/>
        <w:numPr>
          <w:ilvl w:val="0"/>
          <w:numId w:val="2"/>
        </w:numPr>
        <w:tabs>
          <w:tab w:val="left" w:pos="704"/>
          <w:tab w:val="left" w:pos="707"/>
        </w:tabs>
        <w:spacing w:before="248" w:line="355" w:lineRule="auto"/>
        <w:ind w:right="562"/>
        <w:jc w:val="both"/>
        <w:rPr>
          <w:sz w:val="24"/>
        </w:rPr>
      </w:pPr>
      <w:r w:rsidRPr="00ED46A3">
        <w:rPr>
          <w:sz w:val="24"/>
        </w:rPr>
        <w:t xml:space="preserve">Minimum Bükülme </w:t>
      </w:r>
      <w:proofErr w:type="spellStart"/>
      <w:proofErr w:type="gramStart"/>
      <w:r w:rsidRPr="00ED46A3">
        <w:rPr>
          <w:sz w:val="24"/>
        </w:rPr>
        <w:t>Yarıçapı:Kablo</w:t>
      </w:r>
      <w:proofErr w:type="spellEnd"/>
      <w:proofErr w:type="gramEnd"/>
      <w:r w:rsidRPr="00ED46A3">
        <w:rPr>
          <w:sz w:val="24"/>
        </w:rPr>
        <w:t xml:space="preserve"> dış çapının (D) en az 12 katı (12 x D). </w:t>
      </w:r>
    </w:p>
    <w:p w:rsidR="00ED46A3" w:rsidRPr="00ED46A3" w:rsidRDefault="00ED46A3" w:rsidP="00ED46A3">
      <w:pPr>
        <w:pStyle w:val="ListeParagraf"/>
        <w:numPr>
          <w:ilvl w:val="0"/>
          <w:numId w:val="2"/>
        </w:numPr>
        <w:tabs>
          <w:tab w:val="left" w:pos="704"/>
          <w:tab w:val="left" w:pos="707"/>
        </w:tabs>
        <w:spacing w:before="248" w:line="355" w:lineRule="auto"/>
        <w:ind w:right="562"/>
        <w:jc w:val="both"/>
        <w:rPr>
          <w:sz w:val="24"/>
        </w:rPr>
      </w:pPr>
      <w:r w:rsidRPr="00ED46A3">
        <w:rPr>
          <w:sz w:val="24"/>
        </w:rPr>
        <w:t>Detaylı Bilgi Kaynakları</w:t>
      </w:r>
    </w:p>
    <w:p w:rsidR="00ED46A3" w:rsidRDefault="00ED46A3" w:rsidP="00ED46A3">
      <w:pPr>
        <w:pStyle w:val="ListeParagraf"/>
        <w:numPr>
          <w:ilvl w:val="0"/>
          <w:numId w:val="2"/>
        </w:numPr>
        <w:tabs>
          <w:tab w:val="left" w:pos="704"/>
          <w:tab w:val="left" w:pos="707"/>
        </w:tabs>
        <w:spacing w:before="248" w:line="355" w:lineRule="auto"/>
        <w:ind w:right="562"/>
        <w:jc w:val="both"/>
        <w:rPr>
          <w:sz w:val="24"/>
        </w:rPr>
      </w:pPr>
      <w:r w:rsidRPr="00ED46A3">
        <w:rPr>
          <w:sz w:val="24"/>
        </w:rPr>
        <w:t>Kabloya ait spesifik teknik veriler (dış çap, akım taşıma kapasitesi, iletkenin DC direnci, ağırlık, gerilim düşümü vb.) için kablo üreticisinin teknik föyünü (</w:t>
      </w:r>
      <w:proofErr w:type="spellStart"/>
      <w:r w:rsidRPr="00ED46A3">
        <w:rPr>
          <w:sz w:val="24"/>
        </w:rPr>
        <w:t>technical</w:t>
      </w:r>
      <w:proofErr w:type="spellEnd"/>
      <w:r w:rsidRPr="00ED46A3">
        <w:rPr>
          <w:sz w:val="24"/>
        </w:rPr>
        <w:t xml:space="preserve"> data </w:t>
      </w:r>
      <w:proofErr w:type="spellStart"/>
      <w:r w:rsidRPr="00ED46A3">
        <w:rPr>
          <w:sz w:val="24"/>
        </w:rPr>
        <w:t>sheet</w:t>
      </w:r>
      <w:proofErr w:type="spellEnd"/>
      <w:r w:rsidRPr="00ED46A3">
        <w:rPr>
          <w:sz w:val="24"/>
        </w:rPr>
        <w:t xml:space="preserve"> veya </w:t>
      </w:r>
      <w:proofErr w:type="spellStart"/>
      <w:r w:rsidRPr="00ED46A3">
        <w:rPr>
          <w:sz w:val="24"/>
        </w:rPr>
        <w:t>datasheet</w:t>
      </w:r>
      <w:proofErr w:type="spellEnd"/>
      <w:r w:rsidRPr="00ED46A3">
        <w:rPr>
          <w:sz w:val="24"/>
        </w:rPr>
        <w:t>) incelemek gereklidir. </w:t>
      </w:r>
    </w:p>
    <w:p w:rsidR="00C615AA" w:rsidRDefault="00C615AA" w:rsidP="00C615AA">
      <w:pPr>
        <w:pStyle w:val="Balk4"/>
        <w:numPr>
          <w:ilvl w:val="0"/>
          <w:numId w:val="3"/>
        </w:numPr>
        <w:tabs>
          <w:tab w:val="left" w:pos="501"/>
        </w:tabs>
        <w:spacing w:before="236"/>
      </w:pPr>
      <w:r>
        <w:rPr>
          <w:u w:val="thick"/>
        </w:rPr>
        <w:t xml:space="preserve">1x35 mm2 Cu Kablo </w:t>
      </w:r>
    </w:p>
    <w:p w:rsidR="00C615AA" w:rsidRPr="00ED46A3" w:rsidRDefault="00C615AA" w:rsidP="00C615AA">
      <w:pPr>
        <w:widowControl/>
        <w:numPr>
          <w:ilvl w:val="0"/>
          <w:numId w:val="2"/>
        </w:numPr>
        <w:shd w:val="clear" w:color="auto" w:fill="FFFFFF"/>
        <w:autoSpaceDE/>
        <w:autoSpaceDN/>
        <w:spacing w:line="360" w:lineRule="atLeast"/>
        <w:jc w:val="both"/>
        <w:rPr>
          <w:sz w:val="24"/>
        </w:rPr>
      </w:pPr>
      <w:r>
        <w:rPr>
          <w:sz w:val="24"/>
        </w:rPr>
        <w:t>Tip:1x35 mm² Cu kablo (1</w:t>
      </w:r>
      <w:r w:rsidRPr="00ED46A3">
        <w:rPr>
          <w:sz w:val="24"/>
        </w:rPr>
        <w:t xml:space="preserve"> adet iletken, 35 mm² kesit alanı, bakır iletkenli</w:t>
      </w:r>
      <w:r>
        <w:rPr>
          <w:sz w:val="24"/>
        </w:rPr>
        <w:t xml:space="preserve"> örgülü tel</w:t>
      </w:r>
      <w:r w:rsidRPr="00ED46A3">
        <w:rPr>
          <w:sz w:val="24"/>
        </w:rPr>
        <w:t>). </w:t>
      </w:r>
    </w:p>
    <w:p w:rsidR="00C615AA" w:rsidRPr="00ED46A3" w:rsidRDefault="00C615AA" w:rsidP="00C615AA">
      <w:pPr>
        <w:widowControl/>
        <w:numPr>
          <w:ilvl w:val="0"/>
          <w:numId w:val="2"/>
        </w:numPr>
        <w:shd w:val="clear" w:color="auto" w:fill="FFFFFF"/>
        <w:autoSpaceDE/>
        <w:autoSpaceDN/>
        <w:spacing w:line="360" w:lineRule="atLeast"/>
        <w:jc w:val="both"/>
        <w:rPr>
          <w:sz w:val="24"/>
        </w:rPr>
      </w:pPr>
      <w:proofErr w:type="spellStart"/>
      <w:proofErr w:type="gramStart"/>
      <w:r w:rsidRPr="00ED46A3">
        <w:rPr>
          <w:sz w:val="24"/>
        </w:rPr>
        <w:t>İletken:Bakır</w:t>
      </w:r>
      <w:proofErr w:type="spellEnd"/>
      <w:proofErr w:type="gramEnd"/>
      <w:r w:rsidRPr="00ED46A3">
        <w:rPr>
          <w:sz w:val="24"/>
        </w:rPr>
        <w:t xml:space="preserve"> (Cu). </w:t>
      </w:r>
    </w:p>
    <w:p w:rsidR="00C615AA" w:rsidRPr="00ED46A3" w:rsidRDefault="00C615AA" w:rsidP="00C615AA">
      <w:pPr>
        <w:widowControl/>
        <w:numPr>
          <w:ilvl w:val="0"/>
          <w:numId w:val="2"/>
        </w:numPr>
        <w:shd w:val="clear" w:color="auto" w:fill="FFFFFF"/>
        <w:autoSpaceDE/>
        <w:autoSpaceDN/>
        <w:spacing w:line="360" w:lineRule="atLeast"/>
        <w:jc w:val="both"/>
        <w:rPr>
          <w:sz w:val="24"/>
        </w:rPr>
      </w:pPr>
      <w:r w:rsidRPr="00ED46A3">
        <w:rPr>
          <w:sz w:val="24"/>
        </w:rPr>
        <w:t xml:space="preserve">Zırh </w:t>
      </w:r>
      <w:proofErr w:type="spellStart"/>
      <w:proofErr w:type="gramStart"/>
      <w:r w:rsidRPr="00ED46A3">
        <w:rPr>
          <w:sz w:val="24"/>
        </w:rPr>
        <w:t>Tipi:</w:t>
      </w:r>
      <w:r>
        <w:rPr>
          <w:sz w:val="24"/>
        </w:rPr>
        <w:t>Yoktur</w:t>
      </w:r>
      <w:proofErr w:type="spellEnd"/>
      <w:proofErr w:type="gramEnd"/>
    </w:p>
    <w:p w:rsidR="00C615AA" w:rsidRDefault="00C615AA" w:rsidP="00C615AA">
      <w:pPr>
        <w:pStyle w:val="ListeParagraf"/>
        <w:numPr>
          <w:ilvl w:val="0"/>
          <w:numId w:val="2"/>
        </w:numPr>
        <w:tabs>
          <w:tab w:val="left" w:pos="704"/>
          <w:tab w:val="left" w:pos="707"/>
        </w:tabs>
        <w:spacing w:before="248" w:line="355" w:lineRule="auto"/>
        <w:ind w:right="562"/>
        <w:jc w:val="both"/>
        <w:rPr>
          <w:sz w:val="24"/>
        </w:rPr>
      </w:pPr>
      <w:r w:rsidRPr="00C615AA">
        <w:rPr>
          <w:sz w:val="24"/>
        </w:rPr>
        <w:t xml:space="preserve">Yalıtım ve </w:t>
      </w:r>
      <w:proofErr w:type="spellStart"/>
      <w:proofErr w:type="gramStart"/>
      <w:r w:rsidRPr="00C615AA">
        <w:rPr>
          <w:sz w:val="24"/>
        </w:rPr>
        <w:t>Kılıf:Yoktur</w:t>
      </w:r>
      <w:proofErr w:type="spellEnd"/>
      <w:proofErr w:type="gramEnd"/>
      <w:r w:rsidRPr="00C615AA">
        <w:rPr>
          <w:sz w:val="24"/>
        </w:rPr>
        <w:t> </w:t>
      </w:r>
    </w:p>
    <w:p w:rsidR="00C615AA" w:rsidRDefault="00C615AA" w:rsidP="00C615AA">
      <w:pPr>
        <w:pStyle w:val="Balk4"/>
        <w:numPr>
          <w:ilvl w:val="0"/>
          <w:numId w:val="3"/>
        </w:numPr>
        <w:tabs>
          <w:tab w:val="left" w:pos="501"/>
        </w:tabs>
        <w:spacing w:before="236"/>
      </w:pPr>
      <w:r>
        <w:rPr>
          <w:u w:val="thick"/>
        </w:rPr>
        <w:t xml:space="preserve">PVC Boru </w:t>
      </w:r>
    </w:p>
    <w:p w:rsidR="00C615AA" w:rsidRDefault="00C615AA" w:rsidP="00C615AA">
      <w:pPr>
        <w:widowControl/>
        <w:numPr>
          <w:ilvl w:val="0"/>
          <w:numId w:val="2"/>
        </w:numPr>
        <w:shd w:val="clear" w:color="auto" w:fill="FFFFFF"/>
        <w:autoSpaceDE/>
        <w:autoSpaceDN/>
        <w:spacing w:line="360" w:lineRule="atLeast"/>
        <w:jc w:val="both"/>
        <w:rPr>
          <w:sz w:val="24"/>
        </w:rPr>
      </w:pPr>
      <w:r>
        <w:rPr>
          <w:sz w:val="24"/>
        </w:rPr>
        <w:t xml:space="preserve">Teklif edilen tüm borular </w:t>
      </w:r>
      <w:proofErr w:type="spellStart"/>
      <w:r>
        <w:rPr>
          <w:sz w:val="24"/>
        </w:rPr>
        <w:t>heavy-gauge</w:t>
      </w:r>
      <w:proofErr w:type="spellEnd"/>
      <w:r>
        <w:rPr>
          <w:sz w:val="24"/>
        </w:rPr>
        <w:t xml:space="preserve"> (kalın seri – ağır hizmet tipi) olacaktır.</w:t>
      </w:r>
    </w:p>
    <w:p w:rsidR="00C615AA" w:rsidRPr="00ED46A3" w:rsidRDefault="00C615AA" w:rsidP="00C615AA">
      <w:pPr>
        <w:widowControl/>
        <w:numPr>
          <w:ilvl w:val="0"/>
          <w:numId w:val="2"/>
        </w:numPr>
        <w:shd w:val="clear" w:color="auto" w:fill="FFFFFF"/>
        <w:autoSpaceDE/>
        <w:autoSpaceDN/>
        <w:spacing w:line="360" w:lineRule="atLeast"/>
        <w:jc w:val="both"/>
        <w:rPr>
          <w:sz w:val="24"/>
        </w:rPr>
      </w:pPr>
      <w:r>
        <w:rPr>
          <w:sz w:val="24"/>
        </w:rPr>
        <w:t>Tip:</w:t>
      </w:r>
      <w:r w:rsidR="00B165D8">
        <w:rPr>
          <w:sz w:val="24"/>
        </w:rPr>
        <w:t xml:space="preserve"> </w:t>
      </w:r>
      <w:r>
        <w:rPr>
          <w:sz w:val="24"/>
        </w:rPr>
        <w:t>2” ve 3” PVC borular</w:t>
      </w:r>
    </w:p>
    <w:p w:rsidR="00C615AA" w:rsidRPr="00ED46A3" w:rsidRDefault="00C615AA" w:rsidP="00C615AA">
      <w:pPr>
        <w:widowControl/>
        <w:numPr>
          <w:ilvl w:val="0"/>
          <w:numId w:val="2"/>
        </w:numPr>
        <w:shd w:val="clear" w:color="auto" w:fill="FFFFFF"/>
        <w:autoSpaceDE/>
        <w:autoSpaceDN/>
        <w:spacing w:line="360" w:lineRule="atLeast"/>
        <w:jc w:val="both"/>
        <w:rPr>
          <w:sz w:val="24"/>
        </w:rPr>
      </w:pPr>
      <w:r>
        <w:rPr>
          <w:sz w:val="24"/>
        </w:rPr>
        <w:t xml:space="preserve">Malzeme </w:t>
      </w:r>
      <w:proofErr w:type="gramStart"/>
      <w:r>
        <w:rPr>
          <w:sz w:val="24"/>
        </w:rPr>
        <w:t>Tipi :</w:t>
      </w:r>
      <w:proofErr w:type="gramEnd"/>
      <w:r>
        <w:rPr>
          <w:sz w:val="24"/>
        </w:rPr>
        <w:t xml:space="preserve"> </w:t>
      </w:r>
      <w:r w:rsidR="00B165D8">
        <w:rPr>
          <w:sz w:val="24"/>
        </w:rPr>
        <w:t>Polietilen</w:t>
      </w:r>
    </w:p>
    <w:p w:rsidR="00C615AA" w:rsidRDefault="00B165D8" w:rsidP="00C615AA">
      <w:pPr>
        <w:widowControl/>
        <w:numPr>
          <w:ilvl w:val="0"/>
          <w:numId w:val="2"/>
        </w:numPr>
        <w:shd w:val="clear" w:color="auto" w:fill="FFFFFF"/>
        <w:autoSpaceDE/>
        <w:autoSpaceDN/>
        <w:spacing w:line="360" w:lineRule="atLeast"/>
        <w:jc w:val="both"/>
        <w:rPr>
          <w:sz w:val="24"/>
        </w:rPr>
      </w:pPr>
      <w:r>
        <w:rPr>
          <w:sz w:val="24"/>
        </w:rPr>
        <w:t xml:space="preserve">Hizmet </w:t>
      </w:r>
      <w:proofErr w:type="gramStart"/>
      <w:r>
        <w:rPr>
          <w:sz w:val="24"/>
        </w:rPr>
        <w:t>Tipi :</w:t>
      </w:r>
      <w:proofErr w:type="gramEnd"/>
      <w:r>
        <w:rPr>
          <w:sz w:val="24"/>
        </w:rPr>
        <w:t xml:space="preserve"> Ağır Hizmet Tipi (750N)</w:t>
      </w:r>
    </w:p>
    <w:p w:rsidR="00B165D8" w:rsidRDefault="00B165D8" w:rsidP="00B165D8">
      <w:pPr>
        <w:pStyle w:val="Balk4"/>
        <w:numPr>
          <w:ilvl w:val="0"/>
          <w:numId w:val="3"/>
        </w:numPr>
        <w:tabs>
          <w:tab w:val="left" w:pos="501"/>
        </w:tabs>
        <w:spacing w:before="236"/>
      </w:pPr>
      <w:r>
        <w:rPr>
          <w:u w:val="thick"/>
        </w:rPr>
        <w:t>PVC Topraklama Rögarı</w:t>
      </w:r>
      <w:r w:rsidR="006859CA">
        <w:rPr>
          <w:u w:val="thick"/>
        </w:rPr>
        <w:t xml:space="preserve"> </w:t>
      </w:r>
      <w:proofErr w:type="gramStart"/>
      <w:r w:rsidR="006859CA">
        <w:rPr>
          <w:u w:val="thick"/>
        </w:rPr>
        <w:t>Ve</w:t>
      </w:r>
      <w:proofErr w:type="gramEnd"/>
      <w:r w:rsidR="006859CA">
        <w:rPr>
          <w:u w:val="thick"/>
        </w:rPr>
        <w:t xml:space="preserve"> Kapağı</w:t>
      </w:r>
    </w:p>
    <w:p w:rsidR="00B165D8" w:rsidRDefault="00B165D8" w:rsidP="00B165D8">
      <w:pPr>
        <w:widowControl/>
        <w:numPr>
          <w:ilvl w:val="0"/>
          <w:numId w:val="2"/>
        </w:numPr>
        <w:shd w:val="clear" w:color="auto" w:fill="FFFFFF"/>
        <w:autoSpaceDE/>
        <w:autoSpaceDN/>
        <w:spacing w:line="360" w:lineRule="atLeast"/>
        <w:jc w:val="both"/>
        <w:rPr>
          <w:sz w:val="24"/>
        </w:rPr>
      </w:pPr>
      <w:r>
        <w:rPr>
          <w:sz w:val="24"/>
        </w:rPr>
        <w:t xml:space="preserve">Teklif edilen tüm borular </w:t>
      </w:r>
      <w:proofErr w:type="spellStart"/>
      <w:r>
        <w:rPr>
          <w:sz w:val="24"/>
        </w:rPr>
        <w:t>heavy-gauge</w:t>
      </w:r>
      <w:proofErr w:type="spellEnd"/>
      <w:r>
        <w:rPr>
          <w:sz w:val="24"/>
        </w:rPr>
        <w:t xml:space="preserve"> (kalın seri – ağır hizmet tipi) olacaktır.</w:t>
      </w:r>
    </w:p>
    <w:p w:rsidR="00B165D8" w:rsidRDefault="00B165D8" w:rsidP="00B165D8">
      <w:pPr>
        <w:widowControl/>
        <w:numPr>
          <w:ilvl w:val="0"/>
          <w:numId w:val="2"/>
        </w:numPr>
        <w:shd w:val="clear" w:color="auto" w:fill="FFFFFF"/>
        <w:autoSpaceDE/>
        <w:autoSpaceDN/>
        <w:spacing w:line="360" w:lineRule="atLeast"/>
        <w:jc w:val="both"/>
        <w:rPr>
          <w:sz w:val="24"/>
        </w:rPr>
      </w:pPr>
      <w:r>
        <w:rPr>
          <w:sz w:val="24"/>
        </w:rPr>
        <w:t>Rögar boyutu = 50x50 veya üzeri</w:t>
      </w:r>
    </w:p>
    <w:p w:rsidR="00B165D8" w:rsidRPr="00B165D8" w:rsidRDefault="00B165D8" w:rsidP="00B165D8">
      <w:pPr>
        <w:widowControl/>
        <w:numPr>
          <w:ilvl w:val="0"/>
          <w:numId w:val="2"/>
        </w:numPr>
        <w:shd w:val="clear" w:color="auto" w:fill="FFFFFF"/>
        <w:autoSpaceDE/>
        <w:autoSpaceDN/>
        <w:spacing w:line="360" w:lineRule="atLeast"/>
        <w:jc w:val="both"/>
        <w:rPr>
          <w:sz w:val="24"/>
        </w:rPr>
      </w:pPr>
      <w:r>
        <w:rPr>
          <w:sz w:val="24"/>
        </w:rPr>
        <w:t xml:space="preserve">Malzeme </w:t>
      </w:r>
      <w:proofErr w:type="gramStart"/>
      <w:r>
        <w:rPr>
          <w:sz w:val="24"/>
        </w:rPr>
        <w:t>Tipi :</w:t>
      </w:r>
      <w:proofErr w:type="gramEnd"/>
      <w:r>
        <w:rPr>
          <w:sz w:val="24"/>
        </w:rPr>
        <w:t xml:space="preserve"> Polietilen</w:t>
      </w:r>
    </w:p>
    <w:p w:rsidR="00610593" w:rsidRDefault="00610593" w:rsidP="00610593">
      <w:pPr>
        <w:pStyle w:val="Balk4"/>
        <w:numPr>
          <w:ilvl w:val="0"/>
          <w:numId w:val="3"/>
        </w:numPr>
        <w:tabs>
          <w:tab w:val="left" w:pos="501"/>
        </w:tabs>
        <w:spacing w:before="236"/>
      </w:pPr>
      <w:r>
        <w:rPr>
          <w:u w:val="thick"/>
        </w:rPr>
        <w:t>Alçak Gerilim Dolabı (AG Dolabı)</w:t>
      </w:r>
    </w:p>
    <w:p w:rsidR="00610593" w:rsidRDefault="0055154D" w:rsidP="0055154D">
      <w:pPr>
        <w:widowControl/>
        <w:numPr>
          <w:ilvl w:val="0"/>
          <w:numId w:val="2"/>
        </w:numPr>
        <w:shd w:val="clear" w:color="auto" w:fill="FFFFFF"/>
        <w:autoSpaceDE/>
        <w:autoSpaceDN/>
        <w:spacing w:line="360" w:lineRule="atLeast"/>
        <w:jc w:val="both"/>
        <w:rPr>
          <w:sz w:val="24"/>
        </w:rPr>
      </w:pPr>
      <w:r>
        <w:rPr>
          <w:sz w:val="24"/>
        </w:rPr>
        <w:t>AG Dolabı 1.5</w:t>
      </w:r>
      <w:r w:rsidR="00610593">
        <w:rPr>
          <w:sz w:val="24"/>
        </w:rPr>
        <w:t xml:space="preserve"> mm saçtan imal edilmiş olacaktır. </w:t>
      </w:r>
      <w:r w:rsidR="00610593" w:rsidRPr="00ED46A3">
        <w:rPr>
          <w:sz w:val="24"/>
        </w:rPr>
        <w:t xml:space="preserve"> </w:t>
      </w:r>
    </w:p>
    <w:p w:rsidR="000966EF" w:rsidRDefault="000966EF" w:rsidP="0055154D">
      <w:pPr>
        <w:widowControl/>
        <w:numPr>
          <w:ilvl w:val="0"/>
          <w:numId w:val="2"/>
        </w:numPr>
        <w:shd w:val="clear" w:color="auto" w:fill="FFFFFF"/>
        <w:autoSpaceDE/>
        <w:autoSpaceDN/>
        <w:spacing w:line="360" w:lineRule="atLeast"/>
        <w:jc w:val="both"/>
        <w:rPr>
          <w:sz w:val="24"/>
        </w:rPr>
      </w:pPr>
      <w:r>
        <w:rPr>
          <w:sz w:val="24"/>
        </w:rPr>
        <w:t>AG dolabı IP65 sınıfında üretilmiş olup, şapkalı tip olacaktır.</w:t>
      </w:r>
    </w:p>
    <w:p w:rsidR="0055154D" w:rsidRDefault="0055154D" w:rsidP="0055154D">
      <w:pPr>
        <w:widowControl/>
        <w:numPr>
          <w:ilvl w:val="0"/>
          <w:numId w:val="2"/>
        </w:numPr>
        <w:shd w:val="clear" w:color="auto" w:fill="FFFFFF"/>
        <w:autoSpaceDE/>
        <w:autoSpaceDN/>
        <w:spacing w:line="360" w:lineRule="atLeast"/>
        <w:jc w:val="both"/>
        <w:rPr>
          <w:sz w:val="24"/>
        </w:rPr>
      </w:pPr>
      <w:r>
        <w:rPr>
          <w:sz w:val="24"/>
        </w:rPr>
        <w:t>Dosya ekinde istenilen uygulama detayları çizimi mevcuttur.</w:t>
      </w:r>
    </w:p>
    <w:p w:rsidR="0055154D" w:rsidRDefault="0055154D" w:rsidP="0055154D">
      <w:pPr>
        <w:widowControl/>
        <w:numPr>
          <w:ilvl w:val="0"/>
          <w:numId w:val="2"/>
        </w:numPr>
        <w:shd w:val="clear" w:color="auto" w:fill="FFFFFF"/>
        <w:autoSpaceDE/>
        <w:autoSpaceDN/>
        <w:spacing w:line="360" w:lineRule="atLeast"/>
        <w:jc w:val="both"/>
        <w:rPr>
          <w:sz w:val="24"/>
        </w:rPr>
      </w:pPr>
      <w:r>
        <w:rPr>
          <w:sz w:val="24"/>
        </w:rPr>
        <w:t xml:space="preserve">Pano her iki taraftan da </w:t>
      </w:r>
      <w:proofErr w:type="spellStart"/>
      <w:r>
        <w:rPr>
          <w:sz w:val="24"/>
        </w:rPr>
        <w:t>master</w:t>
      </w:r>
      <w:proofErr w:type="spellEnd"/>
      <w:r>
        <w:rPr>
          <w:sz w:val="24"/>
        </w:rPr>
        <w:t xml:space="preserve"> kilit ile açılacak anahtar yapısına sahip olacaktır.</w:t>
      </w:r>
    </w:p>
    <w:p w:rsidR="0055154D" w:rsidRDefault="0055154D" w:rsidP="0055154D">
      <w:pPr>
        <w:widowControl/>
        <w:numPr>
          <w:ilvl w:val="0"/>
          <w:numId w:val="2"/>
        </w:numPr>
        <w:shd w:val="clear" w:color="auto" w:fill="FFFFFF"/>
        <w:autoSpaceDE/>
        <w:autoSpaceDN/>
        <w:spacing w:line="360" w:lineRule="atLeast"/>
        <w:jc w:val="both"/>
        <w:rPr>
          <w:sz w:val="24"/>
        </w:rPr>
      </w:pPr>
      <w:r>
        <w:rPr>
          <w:sz w:val="24"/>
        </w:rPr>
        <w:t xml:space="preserve">Pano üzeri elektrostatik toz boya </w:t>
      </w:r>
      <w:proofErr w:type="gramStart"/>
      <w:r>
        <w:rPr>
          <w:sz w:val="24"/>
        </w:rPr>
        <w:t>ile  RAL</w:t>
      </w:r>
      <w:proofErr w:type="gramEnd"/>
      <w:r>
        <w:rPr>
          <w:sz w:val="24"/>
        </w:rPr>
        <w:t xml:space="preserve"> 7035 tonunda boyanacaktır.</w:t>
      </w:r>
      <w:r w:rsidR="00CB4F6B">
        <w:rPr>
          <w:sz w:val="24"/>
        </w:rPr>
        <w:t xml:space="preserve"> </w:t>
      </w:r>
    </w:p>
    <w:p w:rsidR="00CB4F6B" w:rsidRDefault="00CB4F6B" w:rsidP="0055154D">
      <w:pPr>
        <w:widowControl/>
        <w:numPr>
          <w:ilvl w:val="0"/>
          <w:numId w:val="2"/>
        </w:numPr>
        <w:shd w:val="clear" w:color="auto" w:fill="FFFFFF"/>
        <w:autoSpaceDE/>
        <w:autoSpaceDN/>
        <w:spacing w:line="360" w:lineRule="atLeast"/>
        <w:jc w:val="both"/>
        <w:rPr>
          <w:sz w:val="24"/>
        </w:rPr>
      </w:pPr>
      <w:r>
        <w:rPr>
          <w:sz w:val="24"/>
        </w:rPr>
        <w:t xml:space="preserve">Panonun boyası </w:t>
      </w:r>
      <w:proofErr w:type="spellStart"/>
      <w:r>
        <w:rPr>
          <w:sz w:val="24"/>
        </w:rPr>
        <w:t>epoksi</w:t>
      </w:r>
      <w:proofErr w:type="spellEnd"/>
      <w:r>
        <w:rPr>
          <w:sz w:val="24"/>
        </w:rPr>
        <w:t xml:space="preserve"> polyester toz boya olacak ve 200 Derecede en az 10 dakika boyanacaktır. </w:t>
      </w:r>
    </w:p>
    <w:p w:rsidR="00CB4F6B" w:rsidRDefault="00CB4F6B" w:rsidP="0055154D">
      <w:pPr>
        <w:widowControl/>
        <w:numPr>
          <w:ilvl w:val="0"/>
          <w:numId w:val="2"/>
        </w:numPr>
        <w:shd w:val="clear" w:color="auto" w:fill="FFFFFF"/>
        <w:autoSpaceDE/>
        <w:autoSpaceDN/>
        <w:spacing w:line="360" w:lineRule="atLeast"/>
        <w:jc w:val="both"/>
        <w:rPr>
          <w:sz w:val="24"/>
        </w:rPr>
      </w:pPr>
      <w:r>
        <w:rPr>
          <w:sz w:val="24"/>
        </w:rPr>
        <w:lastRenderedPageBreak/>
        <w:t>Boya kalınlığı en az 50 mikron olacaktır.</w:t>
      </w:r>
    </w:p>
    <w:p w:rsidR="0055154D" w:rsidRDefault="0055154D" w:rsidP="0055154D">
      <w:pPr>
        <w:widowControl/>
        <w:numPr>
          <w:ilvl w:val="0"/>
          <w:numId w:val="2"/>
        </w:numPr>
        <w:shd w:val="clear" w:color="auto" w:fill="FFFFFF"/>
        <w:autoSpaceDE/>
        <w:autoSpaceDN/>
        <w:spacing w:line="360" w:lineRule="atLeast"/>
        <w:jc w:val="both"/>
        <w:rPr>
          <w:sz w:val="24"/>
        </w:rPr>
      </w:pPr>
      <w:r>
        <w:rPr>
          <w:sz w:val="24"/>
        </w:rPr>
        <w:t>Panonun gövde ve kapakları topraklama elemanı ile minimum 6 mm2 Cu kablo ile topraklanacaktır.</w:t>
      </w:r>
    </w:p>
    <w:p w:rsidR="00CB4F6B" w:rsidRDefault="0055154D" w:rsidP="0055154D">
      <w:pPr>
        <w:widowControl/>
        <w:numPr>
          <w:ilvl w:val="0"/>
          <w:numId w:val="2"/>
        </w:numPr>
        <w:shd w:val="clear" w:color="auto" w:fill="FFFFFF"/>
        <w:autoSpaceDE/>
        <w:autoSpaceDN/>
        <w:spacing w:line="360" w:lineRule="atLeast"/>
        <w:jc w:val="both"/>
        <w:rPr>
          <w:sz w:val="24"/>
        </w:rPr>
      </w:pPr>
      <w:r>
        <w:rPr>
          <w:sz w:val="24"/>
        </w:rPr>
        <w:t>Panolar için ISO, IP Sınıf</w:t>
      </w:r>
      <w:r w:rsidR="00CB4F6B">
        <w:rPr>
          <w:sz w:val="24"/>
        </w:rPr>
        <w:t xml:space="preserve">, TSE veya </w:t>
      </w:r>
      <w:proofErr w:type="spellStart"/>
      <w:r w:rsidR="00CB4F6B">
        <w:rPr>
          <w:sz w:val="24"/>
        </w:rPr>
        <w:t>muadii</w:t>
      </w:r>
      <w:proofErr w:type="spellEnd"/>
      <w:r w:rsidR="00CB4F6B">
        <w:rPr>
          <w:sz w:val="24"/>
        </w:rPr>
        <w:t xml:space="preserve"> uygunluk belgeleri sunulacaktır.</w:t>
      </w:r>
    </w:p>
    <w:p w:rsidR="00CB4F6B" w:rsidRDefault="00CB4F6B" w:rsidP="00CB4F6B">
      <w:pPr>
        <w:widowControl/>
        <w:numPr>
          <w:ilvl w:val="0"/>
          <w:numId w:val="2"/>
        </w:numPr>
        <w:shd w:val="clear" w:color="auto" w:fill="FFFFFF"/>
        <w:autoSpaceDE/>
        <w:autoSpaceDN/>
        <w:spacing w:line="360" w:lineRule="atLeast"/>
        <w:jc w:val="both"/>
        <w:rPr>
          <w:sz w:val="24"/>
        </w:rPr>
      </w:pPr>
      <w:r>
        <w:rPr>
          <w:sz w:val="24"/>
        </w:rPr>
        <w:t>Panoda kimlik kartı yeri düzenlenecektir.</w:t>
      </w:r>
    </w:p>
    <w:p w:rsidR="00CB4F6B" w:rsidRDefault="00CB4F6B" w:rsidP="00CB4F6B">
      <w:pPr>
        <w:widowControl/>
        <w:numPr>
          <w:ilvl w:val="0"/>
          <w:numId w:val="2"/>
        </w:numPr>
        <w:shd w:val="clear" w:color="auto" w:fill="FFFFFF"/>
        <w:autoSpaceDE/>
        <w:autoSpaceDN/>
        <w:spacing w:line="360" w:lineRule="atLeast"/>
        <w:jc w:val="both"/>
        <w:rPr>
          <w:sz w:val="24"/>
        </w:rPr>
      </w:pPr>
      <w:r>
        <w:rPr>
          <w:sz w:val="24"/>
        </w:rPr>
        <w:t>Panolar kimlik kartında, kabul tarihinden itibaren 2 Yıl süre ile paslanmaya ve korozyona karşı garanti kapsamında olduğunu belirtilecektir. Bu süre zarfında, paslanma ve korozyona uğrayan panolar yüklenici firma tarafından değiştirilecektir.</w:t>
      </w:r>
    </w:p>
    <w:p w:rsidR="00B84FF0" w:rsidRDefault="00B6423C" w:rsidP="00F42200">
      <w:pPr>
        <w:pStyle w:val="Balk4"/>
        <w:numPr>
          <w:ilvl w:val="0"/>
          <w:numId w:val="3"/>
        </w:numPr>
        <w:tabs>
          <w:tab w:val="left" w:pos="501"/>
        </w:tabs>
        <w:spacing w:before="236"/>
        <w:ind w:left="501" w:hanging="360"/>
      </w:pPr>
      <w:r>
        <w:rPr>
          <w:u w:val="thick"/>
        </w:rPr>
        <w:t>4x63</w:t>
      </w:r>
      <w:r w:rsidR="00610593">
        <w:rPr>
          <w:u w:val="thick"/>
        </w:rPr>
        <w:t>A</w:t>
      </w:r>
      <w:r w:rsidR="00610593">
        <w:rPr>
          <w:spacing w:val="-6"/>
          <w:u w:val="thick"/>
        </w:rPr>
        <w:t xml:space="preserve"> </w:t>
      </w:r>
      <w:r w:rsidR="00610593">
        <w:rPr>
          <w:spacing w:val="-2"/>
          <w:u w:val="thick"/>
        </w:rPr>
        <w:t>KONTAKTÖR</w:t>
      </w:r>
    </w:p>
    <w:p w:rsidR="00B84FF0" w:rsidRDefault="00B84FF0">
      <w:pPr>
        <w:pStyle w:val="GvdeMetni"/>
        <w:spacing w:before="91"/>
        <w:rPr>
          <w:b/>
        </w:rPr>
      </w:pPr>
    </w:p>
    <w:p w:rsidR="00B84FF0" w:rsidRDefault="00610593">
      <w:pPr>
        <w:pStyle w:val="ListeParagraf"/>
        <w:numPr>
          <w:ilvl w:val="0"/>
          <w:numId w:val="2"/>
        </w:numPr>
        <w:tabs>
          <w:tab w:val="left" w:pos="707"/>
        </w:tabs>
        <w:spacing w:before="1"/>
        <w:ind w:hanging="568"/>
        <w:jc w:val="left"/>
        <w:rPr>
          <w:sz w:val="24"/>
        </w:rPr>
      </w:pPr>
      <w:r>
        <w:rPr>
          <w:sz w:val="24"/>
        </w:rPr>
        <w:t xml:space="preserve">4 kutuplu </w:t>
      </w:r>
      <w:r>
        <w:rPr>
          <w:spacing w:val="-2"/>
          <w:sz w:val="24"/>
        </w:rPr>
        <w:t>olmalıdır.</w:t>
      </w:r>
    </w:p>
    <w:p w:rsidR="00B84FF0" w:rsidRDefault="00610593">
      <w:pPr>
        <w:pStyle w:val="ListeParagraf"/>
        <w:numPr>
          <w:ilvl w:val="0"/>
          <w:numId w:val="2"/>
        </w:numPr>
        <w:tabs>
          <w:tab w:val="left" w:pos="707"/>
        </w:tabs>
        <w:spacing w:before="233"/>
        <w:ind w:hanging="568"/>
        <w:jc w:val="left"/>
        <w:rPr>
          <w:sz w:val="24"/>
        </w:rPr>
      </w:pPr>
      <w:r>
        <w:rPr>
          <w:sz w:val="24"/>
        </w:rPr>
        <w:t>Çalışma</w:t>
      </w:r>
      <w:r>
        <w:rPr>
          <w:spacing w:val="-2"/>
          <w:sz w:val="24"/>
        </w:rPr>
        <w:t xml:space="preserve"> </w:t>
      </w:r>
      <w:r>
        <w:rPr>
          <w:sz w:val="24"/>
        </w:rPr>
        <w:t>gerilimi</w:t>
      </w:r>
      <w:r>
        <w:rPr>
          <w:spacing w:val="-1"/>
          <w:sz w:val="24"/>
        </w:rPr>
        <w:t xml:space="preserve"> </w:t>
      </w:r>
      <w:r>
        <w:rPr>
          <w:sz w:val="24"/>
        </w:rPr>
        <w:t>240V-50</w:t>
      </w:r>
      <w:r>
        <w:rPr>
          <w:spacing w:val="-1"/>
          <w:sz w:val="24"/>
        </w:rPr>
        <w:t xml:space="preserve"> </w:t>
      </w:r>
      <w:proofErr w:type="gramStart"/>
      <w:r>
        <w:rPr>
          <w:sz w:val="24"/>
        </w:rPr>
        <w:t>Hz</w:t>
      </w:r>
      <w:proofErr w:type="gramEnd"/>
      <w:r>
        <w:rPr>
          <w:spacing w:val="-1"/>
          <w:sz w:val="24"/>
        </w:rPr>
        <w:t xml:space="preserve"> </w:t>
      </w:r>
      <w:r>
        <w:rPr>
          <w:spacing w:val="-2"/>
          <w:sz w:val="24"/>
        </w:rPr>
        <w:t>olmalıdır.</w:t>
      </w:r>
    </w:p>
    <w:p w:rsidR="00B84FF0" w:rsidRDefault="00610593">
      <w:pPr>
        <w:pStyle w:val="ListeParagraf"/>
        <w:numPr>
          <w:ilvl w:val="0"/>
          <w:numId w:val="2"/>
        </w:numPr>
        <w:tabs>
          <w:tab w:val="left" w:pos="707"/>
        </w:tabs>
        <w:spacing w:before="232"/>
        <w:ind w:hanging="568"/>
        <w:jc w:val="left"/>
        <w:rPr>
          <w:sz w:val="24"/>
        </w:rPr>
      </w:pPr>
      <w:r>
        <w:rPr>
          <w:sz w:val="24"/>
        </w:rPr>
        <w:t>Bobin</w:t>
      </w:r>
      <w:r>
        <w:rPr>
          <w:spacing w:val="-1"/>
          <w:sz w:val="24"/>
        </w:rPr>
        <w:t xml:space="preserve"> </w:t>
      </w:r>
      <w:r>
        <w:rPr>
          <w:sz w:val="24"/>
        </w:rPr>
        <w:t>gerilimi</w:t>
      </w:r>
      <w:r>
        <w:rPr>
          <w:spacing w:val="-3"/>
          <w:sz w:val="24"/>
        </w:rPr>
        <w:t xml:space="preserve"> </w:t>
      </w:r>
      <w:r>
        <w:rPr>
          <w:sz w:val="24"/>
        </w:rPr>
        <w:t>240V</w:t>
      </w:r>
      <w:r>
        <w:rPr>
          <w:spacing w:val="-3"/>
          <w:sz w:val="24"/>
        </w:rPr>
        <w:t xml:space="preserve"> </w:t>
      </w:r>
      <w:r>
        <w:rPr>
          <w:spacing w:val="-2"/>
          <w:sz w:val="24"/>
        </w:rPr>
        <w:t>olacaktır.</w:t>
      </w:r>
    </w:p>
    <w:p w:rsidR="00B84FF0" w:rsidRDefault="00610593">
      <w:pPr>
        <w:pStyle w:val="ListeParagraf"/>
        <w:numPr>
          <w:ilvl w:val="0"/>
          <w:numId w:val="2"/>
        </w:numPr>
        <w:tabs>
          <w:tab w:val="left" w:pos="704"/>
          <w:tab w:val="left" w:pos="707"/>
        </w:tabs>
        <w:spacing w:before="236" w:line="357" w:lineRule="auto"/>
        <w:ind w:right="564"/>
        <w:jc w:val="both"/>
        <w:rPr>
          <w:sz w:val="24"/>
        </w:rPr>
      </w:pPr>
      <w:r>
        <w:rPr>
          <w:sz w:val="24"/>
        </w:rPr>
        <w:t>Teklif edilen ürün Türkiye, AB ülkeleri, EFTA ülkeleri, Amerika Bileşik Devletleri, Kanada ve Japonya üretimi olmalıdır. Çin menşeli malzeme kullanılmayacaktır. Teklif veren</w:t>
      </w:r>
      <w:r>
        <w:rPr>
          <w:spacing w:val="-8"/>
          <w:sz w:val="24"/>
        </w:rPr>
        <w:t xml:space="preserve"> </w:t>
      </w:r>
      <w:r>
        <w:rPr>
          <w:sz w:val="24"/>
        </w:rPr>
        <w:t>firma</w:t>
      </w:r>
      <w:r>
        <w:rPr>
          <w:spacing w:val="-9"/>
          <w:sz w:val="24"/>
        </w:rPr>
        <w:t xml:space="preserve"> </w:t>
      </w:r>
      <w:r>
        <w:rPr>
          <w:sz w:val="24"/>
        </w:rPr>
        <w:t>teklifi</w:t>
      </w:r>
      <w:r>
        <w:rPr>
          <w:spacing w:val="-8"/>
          <w:sz w:val="24"/>
        </w:rPr>
        <w:t xml:space="preserve"> </w:t>
      </w:r>
      <w:r>
        <w:rPr>
          <w:sz w:val="24"/>
        </w:rPr>
        <w:t>ile</w:t>
      </w:r>
      <w:r>
        <w:rPr>
          <w:spacing w:val="-9"/>
          <w:sz w:val="24"/>
        </w:rPr>
        <w:t xml:space="preserve"> </w:t>
      </w:r>
      <w:r>
        <w:rPr>
          <w:sz w:val="24"/>
        </w:rPr>
        <w:t>beraber</w:t>
      </w:r>
      <w:r>
        <w:rPr>
          <w:spacing w:val="-9"/>
          <w:sz w:val="24"/>
        </w:rPr>
        <w:t xml:space="preserve"> </w:t>
      </w:r>
      <w:r>
        <w:rPr>
          <w:sz w:val="24"/>
        </w:rPr>
        <w:t>armatürlerin</w:t>
      </w:r>
      <w:r>
        <w:rPr>
          <w:spacing w:val="-9"/>
          <w:sz w:val="24"/>
        </w:rPr>
        <w:t xml:space="preserve"> </w:t>
      </w:r>
      <w:r>
        <w:rPr>
          <w:sz w:val="24"/>
        </w:rPr>
        <w:t>üretildiği</w:t>
      </w:r>
      <w:r>
        <w:rPr>
          <w:spacing w:val="-8"/>
          <w:sz w:val="24"/>
        </w:rPr>
        <w:t xml:space="preserve"> </w:t>
      </w:r>
      <w:r>
        <w:rPr>
          <w:sz w:val="24"/>
        </w:rPr>
        <w:t>ülkeyi</w:t>
      </w:r>
      <w:r>
        <w:rPr>
          <w:spacing w:val="-8"/>
          <w:sz w:val="24"/>
        </w:rPr>
        <w:t xml:space="preserve"> </w:t>
      </w:r>
      <w:r>
        <w:rPr>
          <w:sz w:val="24"/>
        </w:rPr>
        <w:t>beyan</w:t>
      </w:r>
      <w:r>
        <w:rPr>
          <w:spacing w:val="-8"/>
          <w:sz w:val="24"/>
        </w:rPr>
        <w:t xml:space="preserve"> </w:t>
      </w:r>
      <w:r>
        <w:rPr>
          <w:sz w:val="24"/>
        </w:rPr>
        <w:t>etmek</w:t>
      </w:r>
      <w:r>
        <w:rPr>
          <w:spacing w:val="-8"/>
          <w:sz w:val="24"/>
        </w:rPr>
        <w:t xml:space="preserve"> </w:t>
      </w:r>
      <w:r>
        <w:rPr>
          <w:sz w:val="24"/>
        </w:rPr>
        <w:t>zorundadır.</w:t>
      </w:r>
      <w:r>
        <w:rPr>
          <w:spacing w:val="-9"/>
          <w:sz w:val="24"/>
        </w:rPr>
        <w:t xml:space="preserve"> </w:t>
      </w:r>
      <w:r>
        <w:rPr>
          <w:sz w:val="24"/>
        </w:rPr>
        <w:t>Çok uluslu şirketlerin bu ülkeler dışındaki üretimleri kabul edilmeyecektir.</w:t>
      </w:r>
    </w:p>
    <w:p w:rsidR="00B84FF0" w:rsidRDefault="00610593">
      <w:pPr>
        <w:pStyle w:val="ListeParagraf"/>
        <w:numPr>
          <w:ilvl w:val="0"/>
          <w:numId w:val="2"/>
        </w:numPr>
        <w:tabs>
          <w:tab w:val="left" w:pos="704"/>
          <w:tab w:val="left" w:pos="707"/>
        </w:tabs>
        <w:spacing w:before="244" w:line="355" w:lineRule="auto"/>
        <w:ind w:right="568"/>
        <w:jc w:val="both"/>
        <w:rPr>
          <w:sz w:val="24"/>
        </w:rPr>
      </w:pPr>
      <w:r>
        <w:rPr>
          <w:sz w:val="24"/>
        </w:rPr>
        <w:t xml:space="preserve">Malzeme üretildikleri ülkenin kalite belgelerine sahip olmalıdır. Teklif veren firma bu belgeleri teklifleri ile beraber idareye beyan etmek zorundadır. (Örneğin; CE, TÜV, GMBH, MED. </w:t>
      </w:r>
      <w:proofErr w:type="spellStart"/>
      <w:proofErr w:type="gramStart"/>
      <w:r>
        <w:rPr>
          <w:sz w:val="24"/>
        </w:rPr>
        <w:t>vs</w:t>
      </w:r>
      <w:proofErr w:type="spellEnd"/>
      <w:proofErr w:type="gramEnd"/>
      <w:r>
        <w:rPr>
          <w:sz w:val="24"/>
        </w:rPr>
        <w:t xml:space="preserve"> gibi)</w:t>
      </w:r>
    </w:p>
    <w:p w:rsidR="00CB4F6B" w:rsidRDefault="00CB4F6B" w:rsidP="00CB4F6B">
      <w:pPr>
        <w:pStyle w:val="Balk4"/>
        <w:numPr>
          <w:ilvl w:val="0"/>
          <w:numId w:val="3"/>
        </w:numPr>
        <w:tabs>
          <w:tab w:val="left" w:pos="501"/>
        </w:tabs>
        <w:spacing w:before="236"/>
        <w:ind w:left="501" w:hanging="360"/>
      </w:pPr>
      <w:r>
        <w:rPr>
          <w:u w:val="thick"/>
        </w:rPr>
        <w:t>Fotosel ve Fotosel Rölesi</w:t>
      </w:r>
    </w:p>
    <w:p w:rsidR="00CB4F6B" w:rsidRDefault="00CB4F6B" w:rsidP="00CB4F6B">
      <w:pPr>
        <w:pStyle w:val="GvdeMetni"/>
        <w:spacing w:before="91"/>
        <w:rPr>
          <w:b/>
        </w:rPr>
      </w:pPr>
    </w:p>
    <w:p w:rsidR="00CB4F6B" w:rsidRDefault="00CB4F6B" w:rsidP="00CB4F6B">
      <w:pPr>
        <w:pStyle w:val="ListeParagraf"/>
        <w:numPr>
          <w:ilvl w:val="0"/>
          <w:numId w:val="2"/>
        </w:numPr>
        <w:tabs>
          <w:tab w:val="left" w:pos="707"/>
        </w:tabs>
        <w:spacing w:before="233"/>
        <w:ind w:hanging="568"/>
        <w:jc w:val="left"/>
        <w:rPr>
          <w:sz w:val="24"/>
        </w:rPr>
      </w:pPr>
      <w:r>
        <w:rPr>
          <w:sz w:val="24"/>
        </w:rPr>
        <w:t>Çalışma</w:t>
      </w:r>
      <w:r>
        <w:rPr>
          <w:spacing w:val="-2"/>
          <w:sz w:val="24"/>
        </w:rPr>
        <w:t xml:space="preserve"> </w:t>
      </w:r>
      <w:r>
        <w:rPr>
          <w:sz w:val="24"/>
        </w:rPr>
        <w:t>gerilimi</w:t>
      </w:r>
      <w:r>
        <w:rPr>
          <w:spacing w:val="-1"/>
          <w:sz w:val="24"/>
        </w:rPr>
        <w:t xml:space="preserve"> </w:t>
      </w:r>
      <w:r>
        <w:rPr>
          <w:sz w:val="24"/>
        </w:rPr>
        <w:t>240V-50</w:t>
      </w:r>
      <w:r>
        <w:rPr>
          <w:spacing w:val="-1"/>
          <w:sz w:val="24"/>
        </w:rPr>
        <w:t xml:space="preserve"> </w:t>
      </w:r>
      <w:proofErr w:type="gramStart"/>
      <w:r>
        <w:rPr>
          <w:sz w:val="24"/>
        </w:rPr>
        <w:t>Hz</w:t>
      </w:r>
      <w:proofErr w:type="gramEnd"/>
      <w:r>
        <w:rPr>
          <w:spacing w:val="-1"/>
          <w:sz w:val="24"/>
        </w:rPr>
        <w:t xml:space="preserve"> </w:t>
      </w:r>
      <w:r>
        <w:rPr>
          <w:spacing w:val="-2"/>
          <w:sz w:val="24"/>
        </w:rPr>
        <w:t>olmalıdır.</w:t>
      </w:r>
    </w:p>
    <w:p w:rsidR="00CB4F6B" w:rsidRPr="00CB4F6B" w:rsidRDefault="00CB4F6B" w:rsidP="00CB4F6B">
      <w:pPr>
        <w:pStyle w:val="ListeParagraf"/>
        <w:numPr>
          <w:ilvl w:val="0"/>
          <w:numId w:val="2"/>
        </w:numPr>
        <w:tabs>
          <w:tab w:val="left" w:pos="707"/>
        </w:tabs>
        <w:spacing w:before="232"/>
        <w:ind w:hanging="568"/>
        <w:jc w:val="left"/>
        <w:rPr>
          <w:sz w:val="24"/>
        </w:rPr>
      </w:pPr>
      <w:r>
        <w:rPr>
          <w:sz w:val="24"/>
        </w:rPr>
        <w:t>Bobin</w:t>
      </w:r>
      <w:r>
        <w:rPr>
          <w:spacing w:val="-1"/>
          <w:sz w:val="24"/>
        </w:rPr>
        <w:t xml:space="preserve"> </w:t>
      </w:r>
      <w:r>
        <w:rPr>
          <w:sz w:val="24"/>
        </w:rPr>
        <w:t>gerilimi</w:t>
      </w:r>
      <w:r>
        <w:rPr>
          <w:spacing w:val="-3"/>
          <w:sz w:val="24"/>
        </w:rPr>
        <w:t xml:space="preserve"> </w:t>
      </w:r>
      <w:r>
        <w:rPr>
          <w:sz w:val="24"/>
        </w:rPr>
        <w:t>240V</w:t>
      </w:r>
      <w:r>
        <w:rPr>
          <w:spacing w:val="-3"/>
          <w:sz w:val="24"/>
        </w:rPr>
        <w:t xml:space="preserve"> </w:t>
      </w:r>
      <w:r>
        <w:rPr>
          <w:spacing w:val="-2"/>
          <w:sz w:val="24"/>
        </w:rPr>
        <w:t>olacaktır.</w:t>
      </w:r>
    </w:p>
    <w:p w:rsidR="00CB4F6B" w:rsidRPr="00CB4F6B" w:rsidRDefault="00CB4F6B" w:rsidP="00CB4F6B">
      <w:pPr>
        <w:pStyle w:val="ListeParagraf"/>
        <w:numPr>
          <w:ilvl w:val="0"/>
          <w:numId w:val="2"/>
        </w:numPr>
        <w:tabs>
          <w:tab w:val="left" w:pos="707"/>
        </w:tabs>
        <w:spacing w:before="232"/>
        <w:ind w:hanging="568"/>
        <w:jc w:val="left"/>
        <w:rPr>
          <w:sz w:val="24"/>
        </w:rPr>
      </w:pPr>
      <w:r>
        <w:rPr>
          <w:spacing w:val="-2"/>
          <w:sz w:val="24"/>
        </w:rPr>
        <w:t xml:space="preserve">Lüks ayarlama </w:t>
      </w:r>
      <w:proofErr w:type="gramStart"/>
      <w:r>
        <w:rPr>
          <w:spacing w:val="-2"/>
          <w:sz w:val="24"/>
        </w:rPr>
        <w:t>aralığı :</w:t>
      </w:r>
      <w:proofErr w:type="gramEnd"/>
      <w:r>
        <w:rPr>
          <w:spacing w:val="-2"/>
          <w:sz w:val="24"/>
        </w:rPr>
        <w:t xml:space="preserve"> 1-10 </w:t>
      </w:r>
      <w:proofErr w:type="spellStart"/>
      <w:r>
        <w:rPr>
          <w:spacing w:val="-2"/>
          <w:sz w:val="24"/>
        </w:rPr>
        <w:t>Lux</w:t>
      </w:r>
      <w:proofErr w:type="spellEnd"/>
    </w:p>
    <w:p w:rsidR="00CB4F6B" w:rsidRPr="00CB4F6B" w:rsidRDefault="00CB4F6B" w:rsidP="00CB4F6B">
      <w:pPr>
        <w:pStyle w:val="ListeParagraf"/>
        <w:numPr>
          <w:ilvl w:val="0"/>
          <w:numId w:val="2"/>
        </w:numPr>
        <w:tabs>
          <w:tab w:val="left" w:pos="707"/>
        </w:tabs>
        <w:spacing w:before="232"/>
        <w:ind w:hanging="568"/>
        <w:jc w:val="left"/>
        <w:rPr>
          <w:sz w:val="24"/>
        </w:rPr>
      </w:pPr>
      <w:r>
        <w:rPr>
          <w:spacing w:val="-2"/>
          <w:sz w:val="24"/>
        </w:rPr>
        <w:t xml:space="preserve">Kontak </w:t>
      </w:r>
      <w:proofErr w:type="gramStart"/>
      <w:r>
        <w:rPr>
          <w:spacing w:val="-2"/>
          <w:sz w:val="24"/>
        </w:rPr>
        <w:t>çıkışı :</w:t>
      </w:r>
      <w:proofErr w:type="gramEnd"/>
      <w:r>
        <w:rPr>
          <w:spacing w:val="-2"/>
          <w:sz w:val="24"/>
        </w:rPr>
        <w:t xml:space="preserve"> 250VAC/5A olacak şekilde olmalıdır.</w:t>
      </w:r>
    </w:p>
    <w:p w:rsidR="00CB4F6B" w:rsidRDefault="00CB4F6B" w:rsidP="00CB4F6B">
      <w:pPr>
        <w:pStyle w:val="ListeParagraf"/>
        <w:numPr>
          <w:ilvl w:val="0"/>
          <w:numId w:val="2"/>
        </w:numPr>
        <w:tabs>
          <w:tab w:val="left" w:pos="707"/>
        </w:tabs>
        <w:spacing w:before="232"/>
        <w:ind w:hanging="568"/>
        <w:jc w:val="left"/>
        <w:rPr>
          <w:sz w:val="24"/>
        </w:rPr>
      </w:pPr>
      <w:r>
        <w:rPr>
          <w:spacing w:val="-2"/>
          <w:sz w:val="24"/>
        </w:rPr>
        <w:t xml:space="preserve">Çalışma </w:t>
      </w:r>
      <w:proofErr w:type="gramStart"/>
      <w:r>
        <w:rPr>
          <w:spacing w:val="-2"/>
          <w:sz w:val="24"/>
        </w:rPr>
        <w:t>sıcaklığı :</w:t>
      </w:r>
      <w:proofErr w:type="gramEnd"/>
      <w:r>
        <w:rPr>
          <w:spacing w:val="-2"/>
          <w:sz w:val="24"/>
        </w:rPr>
        <w:t xml:space="preserve"> -20 Derece ile +55 Derece</w:t>
      </w:r>
    </w:p>
    <w:p w:rsidR="00CB4F6B" w:rsidRDefault="00CB4F6B">
      <w:pPr>
        <w:pStyle w:val="ListeParagraf"/>
        <w:numPr>
          <w:ilvl w:val="0"/>
          <w:numId w:val="2"/>
        </w:numPr>
        <w:tabs>
          <w:tab w:val="left" w:pos="704"/>
          <w:tab w:val="left" w:pos="707"/>
        </w:tabs>
        <w:spacing w:before="244" w:line="355" w:lineRule="auto"/>
        <w:ind w:right="568"/>
        <w:jc w:val="both"/>
        <w:rPr>
          <w:sz w:val="24"/>
        </w:rPr>
      </w:pPr>
      <w:r>
        <w:rPr>
          <w:sz w:val="24"/>
        </w:rPr>
        <w:t>IP sınıfı: IP20</w:t>
      </w:r>
    </w:p>
    <w:p w:rsidR="00CB4F6B" w:rsidRDefault="00CB4F6B">
      <w:pPr>
        <w:pStyle w:val="ListeParagraf"/>
        <w:numPr>
          <w:ilvl w:val="0"/>
          <w:numId w:val="2"/>
        </w:numPr>
        <w:tabs>
          <w:tab w:val="left" w:pos="704"/>
          <w:tab w:val="left" w:pos="707"/>
        </w:tabs>
        <w:spacing w:before="244" w:line="355" w:lineRule="auto"/>
        <w:ind w:right="568"/>
        <w:jc w:val="both"/>
        <w:rPr>
          <w:sz w:val="24"/>
        </w:rPr>
      </w:pPr>
      <w:r>
        <w:rPr>
          <w:sz w:val="24"/>
        </w:rPr>
        <w:t xml:space="preserve">Kablo bağlantı </w:t>
      </w:r>
      <w:proofErr w:type="gramStart"/>
      <w:r>
        <w:rPr>
          <w:sz w:val="24"/>
        </w:rPr>
        <w:t>kesiti :</w:t>
      </w:r>
      <w:proofErr w:type="gramEnd"/>
      <w:r>
        <w:rPr>
          <w:sz w:val="24"/>
        </w:rPr>
        <w:t xml:space="preserve"> 1.5 mm2</w:t>
      </w:r>
    </w:p>
    <w:p w:rsidR="00B84FF0" w:rsidRDefault="00610593">
      <w:pPr>
        <w:pStyle w:val="GvdeMetni"/>
        <w:spacing w:before="167"/>
        <w:rPr>
          <w:sz w:val="20"/>
        </w:rPr>
      </w:pPr>
      <w:r>
        <w:rPr>
          <w:noProof/>
          <w:sz w:val="20"/>
          <w:lang w:eastAsia="tr-TR"/>
        </w:rPr>
        <mc:AlternateContent>
          <mc:Choice Requires="wps">
            <w:drawing>
              <wp:anchor distT="0" distB="0" distL="0" distR="0" simplePos="0" relativeHeight="251655680" behindDoc="1" locked="0" layoutInCell="1" allowOverlap="1">
                <wp:simplePos x="0" y="0"/>
                <wp:positionH relativeFrom="page">
                  <wp:posOffset>1259128</wp:posOffset>
                </wp:positionH>
                <wp:positionV relativeFrom="paragraph">
                  <wp:posOffset>267322</wp:posOffset>
                </wp:positionV>
                <wp:extent cx="532574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1270"/>
                        </a:xfrm>
                        <a:custGeom>
                          <a:avLst/>
                          <a:gdLst/>
                          <a:ahLst/>
                          <a:cxnLst/>
                          <a:rect l="l" t="t" r="r" b="b"/>
                          <a:pathLst>
                            <a:path w="5325745">
                              <a:moveTo>
                                <a:pt x="0" y="0"/>
                              </a:moveTo>
                              <a:lnTo>
                                <a:pt x="5325277" y="0"/>
                              </a:lnTo>
                            </a:path>
                          </a:pathLst>
                        </a:custGeom>
                        <a:ln w="1123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0B84C6D" id="Graphic 9" o:spid="_x0000_s1026" style="position:absolute;margin-left:99.15pt;margin-top:21.05pt;width:419.35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5325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vKAIAAH8EAAAOAAAAZHJzL2Uyb0RvYy54bWysVMFu2zAMvQ/YPwi6L07cZlmNOMXQoMWA&#10;oivQDDsrshwbkyVNVGLn70fKdpJ2t6I5CE/mE8XHR2V52zWaHZSH2pqczyZTzpSRtqjNLue/Nvdf&#10;vnEGQZhCaGtUzo8K+O3q86dl6zKV2srqQnmGSQxkrct5FYLLkgRkpRoBE+uUwWBpfSMCbv0uKbxo&#10;MXujk3Q6/Zq01hfOW6kA8Ou6D/JVzF+WSoafZQkqMJ1zrC3E1cd1S2uyWops54WrajmUId5RRSNq&#10;g5eeUq1FEGzv6/9SNbX0FmwZJtI2iS3LWqqoAdXMpm/UvFTCqagFmwPu1Cb4uLTy6fDsWV3k/IYz&#10;Ixq06GHoxg01p3WQIefFPXuSB+7Ryj+AgeRVhDYwcLrSN8RFcayLnT6eOq26wCR+nF+l88X1nDOJ&#10;sVm6iEYkIhvPyj2EB2VjHnF4hND7VIxIVCOSnRmhR7fJZx19Dpyhz54z9Hnb++xEoHNUHEHWnguh&#10;b409qI2N0fCmciztHNXmkkVS0sWCs1ElcnsGAroGe9WDeDXiS3HaUBWzWXp1HecHrK6L+1prKgP8&#10;bnunPTsImt74IyGY4hXNeQhrAVXPKxANLG0Gn3pryKStLY5oeIse5xz+7oVXnOkfBkeKnscI/Ai2&#10;I/BB39n4iGKD8MpN91t4x+j2nAd09smOAyuy0TSSfuLSSWO/74Mta3I0zlBf0bDBKY/6hhdJz+hy&#10;H1nn/43VPwAAAP//AwBQSwMEFAAGAAgAAAAhAFyZSHTeAAAACgEAAA8AAABkcnMvZG93bnJldi54&#10;bWxMj8FOwzAQRO9I/IO1SFwQtZNUoQ1xKoSEEPREqdSrG5vEIl5bsduGv2dzguPMPs3O1JvJDexs&#10;xmg9SsgWApjB1muLnYT958v9ClhMCrUaPBoJPybCprm+qlWl/QU/zHmXOkYhGCsloU8pVJzHtjdO&#10;xYUPBun25UenEsmx43pUFwp3A8+FKLlTFulDr4J57k37vTs5SrGiDK858u3y7s2G7L08HAYl5e3N&#10;9PQILJkp/cEw16fq0FCnoz+hjmwgvV4VhEpY5hmwGRDFA607zk4BvKn5/wnNLwAAAP//AwBQSwEC&#10;LQAUAAYACAAAACEAtoM4kv4AAADhAQAAEwAAAAAAAAAAAAAAAAAAAAAAW0NvbnRlbnRfVHlwZXNd&#10;LnhtbFBLAQItABQABgAIAAAAIQA4/SH/1gAAAJQBAAALAAAAAAAAAAAAAAAAAC8BAABfcmVscy8u&#10;cmVsc1BLAQItABQABgAIAAAAIQAHC+avKAIAAH8EAAAOAAAAAAAAAAAAAAAAAC4CAABkcnMvZTJv&#10;RG9jLnhtbFBLAQItABQABgAIAAAAIQBcmUh03gAAAAoBAAAPAAAAAAAAAAAAAAAAAIIEAABkcnMv&#10;ZG93bnJldi54bWxQSwUGAAAAAAQABADzAAAAjQUAAAAA&#10;" path="m,l5325277,e" filled="f" strokeweight=".31206mm">
                <v:stroke dashstyle="dash"/>
                <v:path arrowok="t"/>
                <w10:wrap type="topAndBottom" anchorx="page"/>
              </v:shape>
            </w:pict>
          </mc:Fallback>
        </mc:AlternateContent>
      </w:r>
    </w:p>
    <w:p w:rsidR="00B84FF0" w:rsidRDefault="00B84FF0">
      <w:pPr>
        <w:pStyle w:val="GvdeMetni"/>
        <w:rPr>
          <w:sz w:val="20"/>
        </w:rPr>
      </w:pPr>
    </w:p>
    <w:p w:rsidR="00CB4F6B" w:rsidRDefault="00CB4F6B">
      <w:pPr>
        <w:pStyle w:val="GvdeMetni"/>
        <w:rPr>
          <w:sz w:val="20"/>
        </w:rPr>
        <w:sectPr w:rsidR="00CB4F6B">
          <w:pgSz w:w="11920" w:h="16850"/>
          <w:pgMar w:top="880" w:right="850" w:bottom="1260" w:left="1275" w:header="0" w:footer="1063" w:gutter="0"/>
          <w:cols w:space="708"/>
        </w:sectPr>
      </w:pPr>
    </w:p>
    <w:p w:rsidR="00B84FF0" w:rsidRDefault="00CB4F6B" w:rsidP="00F42200">
      <w:pPr>
        <w:pStyle w:val="Balk4"/>
        <w:numPr>
          <w:ilvl w:val="0"/>
          <w:numId w:val="3"/>
        </w:numPr>
        <w:tabs>
          <w:tab w:val="left" w:pos="501"/>
        </w:tabs>
        <w:spacing w:before="76"/>
        <w:ind w:left="501" w:hanging="360"/>
      </w:pPr>
      <w:r>
        <w:rPr>
          <w:u w:val="thick"/>
        </w:rPr>
        <w:lastRenderedPageBreak/>
        <w:t xml:space="preserve">3x6 Yollu </w:t>
      </w:r>
      <w:r w:rsidR="00610593">
        <w:rPr>
          <w:spacing w:val="-4"/>
          <w:u w:val="thick"/>
        </w:rPr>
        <w:t>MCCB</w:t>
      </w:r>
      <w:r>
        <w:rPr>
          <w:spacing w:val="-4"/>
          <w:u w:val="thick"/>
        </w:rPr>
        <w:t xml:space="preserve"> Pano</w:t>
      </w:r>
    </w:p>
    <w:p w:rsidR="00B84FF0" w:rsidRDefault="00B84FF0">
      <w:pPr>
        <w:pStyle w:val="GvdeMetni"/>
        <w:spacing w:before="91"/>
        <w:rPr>
          <w:b/>
        </w:rPr>
      </w:pPr>
    </w:p>
    <w:p w:rsidR="00B84FF0" w:rsidRPr="00CB4F6B" w:rsidRDefault="00CB4F6B">
      <w:pPr>
        <w:pStyle w:val="ListeParagraf"/>
        <w:numPr>
          <w:ilvl w:val="0"/>
          <w:numId w:val="2"/>
        </w:numPr>
        <w:tabs>
          <w:tab w:val="left" w:pos="707"/>
        </w:tabs>
        <w:ind w:hanging="568"/>
        <w:jc w:val="left"/>
        <w:rPr>
          <w:sz w:val="24"/>
        </w:rPr>
      </w:pPr>
      <w:r>
        <w:rPr>
          <w:sz w:val="24"/>
        </w:rPr>
        <w:t xml:space="preserve">Giriş kesicisi </w:t>
      </w:r>
      <w:r w:rsidR="00610593">
        <w:rPr>
          <w:sz w:val="24"/>
        </w:rPr>
        <w:t xml:space="preserve">4 kutuplu </w:t>
      </w:r>
      <w:r w:rsidR="00610593">
        <w:rPr>
          <w:spacing w:val="-2"/>
          <w:sz w:val="24"/>
        </w:rPr>
        <w:t>olmalıdır.</w:t>
      </w:r>
    </w:p>
    <w:p w:rsidR="00CB4F6B" w:rsidRPr="00CB4F6B" w:rsidRDefault="00CB4F6B">
      <w:pPr>
        <w:pStyle w:val="ListeParagraf"/>
        <w:numPr>
          <w:ilvl w:val="0"/>
          <w:numId w:val="2"/>
        </w:numPr>
        <w:tabs>
          <w:tab w:val="left" w:pos="707"/>
        </w:tabs>
        <w:ind w:hanging="568"/>
        <w:jc w:val="left"/>
        <w:rPr>
          <w:sz w:val="24"/>
        </w:rPr>
      </w:pPr>
      <w:r>
        <w:rPr>
          <w:spacing w:val="-2"/>
          <w:sz w:val="24"/>
        </w:rPr>
        <w:t>Çıkış uçları 3 kutuplu veya 4 kutulu olabilir.</w:t>
      </w:r>
    </w:p>
    <w:p w:rsidR="00CB4F6B" w:rsidRDefault="00CB4F6B" w:rsidP="00CB4F6B">
      <w:pPr>
        <w:pStyle w:val="ListeParagraf"/>
        <w:numPr>
          <w:ilvl w:val="0"/>
          <w:numId w:val="2"/>
        </w:numPr>
        <w:tabs>
          <w:tab w:val="left" w:pos="707"/>
        </w:tabs>
        <w:ind w:left="710" w:hanging="568"/>
        <w:jc w:val="left"/>
        <w:rPr>
          <w:sz w:val="24"/>
        </w:rPr>
      </w:pPr>
      <w:r>
        <w:rPr>
          <w:spacing w:val="-2"/>
          <w:sz w:val="24"/>
        </w:rPr>
        <w:t>En az 6 yol ile çıkış yapılacaktır.</w:t>
      </w:r>
    </w:p>
    <w:p w:rsidR="00B84FF0" w:rsidRDefault="00610593">
      <w:pPr>
        <w:pStyle w:val="ListeParagraf"/>
        <w:numPr>
          <w:ilvl w:val="0"/>
          <w:numId w:val="2"/>
        </w:numPr>
        <w:tabs>
          <w:tab w:val="left" w:pos="707"/>
        </w:tabs>
        <w:spacing w:before="233"/>
        <w:ind w:hanging="568"/>
        <w:jc w:val="left"/>
        <w:rPr>
          <w:sz w:val="24"/>
        </w:rPr>
      </w:pPr>
      <w:r>
        <w:rPr>
          <w:sz w:val="24"/>
        </w:rPr>
        <w:t>Çalışma</w:t>
      </w:r>
      <w:r>
        <w:rPr>
          <w:spacing w:val="-2"/>
          <w:sz w:val="24"/>
        </w:rPr>
        <w:t xml:space="preserve"> </w:t>
      </w:r>
      <w:r>
        <w:rPr>
          <w:sz w:val="24"/>
        </w:rPr>
        <w:t>gerilimi</w:t>
      </w:r>
      <w:r>
        <w:rPr>
          <w:spacing w:val="-1"/>
          <w:sz w:val="24"/>
        </w:rPr>
        <w:t xml:space="preserve"> </w:t>
      </w:r>
      <w:r>
        <w:rPr>
          <w:sz w:val="24"/>
        </w:rPr>
        <w:t>240V-50</w:t>
      </w:r>
      <w:r>
        <w:rPr>
          <w:spacing w:val="-1"/>
          <w:sz w:val="24"/>
        </w:rPr>
        <w:t xml:space="preserve"> </w:t>
      </w:r>
      <w:proofErr w:type="gramStart"/>
      <w:r>
        <w:rPr>
          <w:sz w:val="24"/>
        </w:rPr>
        <w:t>Hz</w:t>
      </w:r>
      <w:proofErr w:type="gramEnd"/>
      <w:r>
        <w:rPr>
          <w:spacing w:val="-1"/>
          <w:sz w:val="24"/>
        </w:rPr>
        <w:t xml:space="preserve"> </w:t>
      </w:r>
      <w:r>
        <w:rPr>
          <w:spacing w:val="-2"/>
          <w:sz w:val="24"/>
        </w:rPr>
        <w:t>olmalıdır.</w:t>
      </w:r>
    </w:p>
    <w:p w:rsidR="00B84FF0" w:rsidRDefault="00610593" w:rsidP="00CB4F6B">
      <w:pPr>
        <w:pStyle w:val="ListeParagraf"/>
        <w:numPr>
          <w:ilvl w:val="0"/>
          <w:numId w:val="2"/>
        </w:numPr>
        <w:ind w:hanging="568"/>
        <w:jc w:val="left"/>
        <w:rPr>
          <w:sz w:val="24"/>
        </w:rPr>
      </w:pPr>
      <w:r>
        <w:rPr>
          <w:sz w:val="24"/>
        </w:rPr>
        <w:t>Teklif edilen ürün Türkiye, AB ülkeleri, EFTA ülkeleri, Amerika Bileşik Devletleri, Kanada ve Japonya üretimi olmalıdır. Çin menşeli malzeme kullanılmayacaktır. Teklif veren</w:t>
      </w:r>
      <w:r w:rsidRPr="00CB4F6B">
        <w:rPr>
          <w:sz w:val="24"/>
        </w:rPr>
        <w:t xml:space="preserve"> </w:t>
      </w:r>
      <w:r>
        <w:rPr>
          <w:sz w:val="24"/>
        </w:rPr>
        <w:t>firma</w:t>
      </w:r>
      <w:r w:rsidRPr="00CB4F6B">
        <w:rPr>
          <w:sz w:val="24"/>
        </w:rPr>
        <w:t xml:space="preserve"> </w:t>
      </w:r>
      <w:r>
        <w:rPr>
          <w:sz w:val="24"/>
        </w:rPr>
        <w:t>teklifi</w:t>
      </w:r>
      <w:r w:rsidRPr="00CB4F6B">
        <w:rPr>
          <w:sz w:val="24"/>
        </w:rPr>
        <w:t xml:space="preserve"> </w:t>
      </w:r>
      <w:r>
        <w:rPr>
          <w:sz w:val="24"/>
        </w:rPr>
        <w:t>ile</w:t>
      </w:r>
      <w:r w:rsidRPr="00CB4F6B">
        <w:rPr>
          <w:sz w:val="24"/>
        </w:rPr>
        <w:t xml:space="preserve"> </w:t>
      </w:r>
      <w:r>
        <w:rPr>
          <w:sz w:val="24"/>
        </w:rPr>
        <w:t>beraber</w:t>
      </w:r>
      <w:r w:rsidRPr="00CB4F6B">
        <w:rPr>
          <w:sz w:val="24"/>
        </w:rPr>
        <w:t xml:space="preserve"> </w:t>
      </w:r>
      <w:r>
        <w:rPr>
          <w:sz w:val="24"/>
        </w:rPr>
        <w:t>armatürlerin</w:t>
      </w:r>
      <w:r w:rsidRPr="00CB4F6B">
        <w:rPr>
          <w:sz w:val="24"/>
        </w:rPr>
        <w:t xml:space="preserve"> </w:t>
      </w:r>
      <w:r>
        <w:rPr>
          <w:sz w:val="24"/>
        </w:rPr>
        <w:t>üretildiği</w:t>
      </w:r>
      <w:r w:rsidRPr="00CB4F6B">
        <w:rPr>
          <w:sz w:val="24"/>
        </w:rPr>
        <w:t xml:space="preserve"> </w:t>
      </w:r>
      <w:r>
        <w:rPr>
          <w:sz w:val="24"/>
        </w:rPr>
        <w:t>ülkeyi</w:t>
      </w:r>
      <w:r w:rsidRPr="00CB4F6B">
        <w:rPr>
          <w:sz w:val="24"/>
        </w:rPr>
        <w:t xml:space="preserve"> </w:t>
      </w:r>
      <w:r>
        <w:rPr>
          <w:sz w:val="24"/>
        </w:rPr>
        <w:t>beyan</w:t>
      </w:r>
      <w:r w:rsidRPr="00CB4F6B">
        <w:rPr>
          <w:sz w:val="24"/>
        </w:rPr>
        <w:t xml:space="preserve"> </w:t>
      </w:r>
      <w:r>
        <w:rPr>
          <w:sz w:val="24"/>
        </w:rPr>
        <w:t>etmek</w:t>
      </w:r>
      <w:r w:rsidRPr="00CB4F6B">
        <w:rPr>
          <w:sz w:val="24"/>
        </w:rPr>
        <w:t xml:space="preserve"> </w:t>
      </w:r>
      <w:r>
        <w:rPr>
          <w:sz w:val="24"/>
        </w:rPr>
        <w:t>zorundadır.</w:t>
      </w:r>
      <w:r w:rsidRPr="00CB4F6B">
        <w:rPr>
          <w:sz w:val="24"/>
        </w:rPr>
        <w:t xml:space="preserve"> </w:t>
      </w:r>
      <w:r>
        <w:rPr>
          <w:sz w:val="24"/>
        </w:rPr>
        <w:t>Çok uluslu şirketlerin bu ülkeler dışındaki üretimleri kabul edilmeyecektir.</w:t>
      </w:r>
    </w:p>
    <w:p w:rsidR="00B84FF0" w:rsidRDefault="00610593" w:rsidP="00CB4F6B">
      <w:pPr>
        <w:pStyle w:val="ListeParagraf"/>
        <w:numPr>
          <w:ilvl w:val="0"/>
          <w:numId w:val="2"/>
        </w:numPr>
        <w:ind w:hanging="568"/>
        <w:jc w:val="left"/>
        <w:rPr>
          <w:sz w:val="24"/>
        </w:rPr>
      </w:pPr>
      <w:r>
        <w:rPr>
          <w:noProof/>
          <w:sz w:val="24"/>
        </w:rPr>
        <mc:AlternateContent>
          <mc:Choice Requires="wps">
            <w:drawing>
              <wp:anchor distT="0" distB="0" distL="0" distR="0" simplePos="0" relativeHeight="251657728" behindDoc="1" locked="0" layoutInCell="1" allowOverlap="1">
                <wp:simplePos x="0" y="0"/>
                <wp:positionH relativeFrom="page">
                  <wp:posOffset>879652</wp:posOffset>
                </wp:positionH>
                <wp:positionV relativeFrom="paragraph">
                  <wp:posOffset>960989</wp:posOffset>
                </wp:positionV>
                <wp:extent cx="5803265" cy="952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3265" cy="9525"/>
                        </a:xfrm>
                        <a:custGeom>
                          <a:avLst/>
                          <a:gdLst/>
                          <a:ahLst/>
                          <a:cxnLst/>
                          <a:rect l="l" t="t" r="r" b="b"/>
                          <a:pathLst>
                            <a:path w="5803265" h="9525">
                              <a:moveTo>
                                <a:pt x="5803137" y="0"/>
                              </a:moveTo>
                              <a:lnTo>
                                <a:pt x="0" y="0"/>
                              </a:lnTo>
                              <a:lnTo>
                                <a:pt x="0" y="9143"/>
                              </a:lnTo>
                              <a:lnTo>
                                <a:pt x="5803137" y="9143"/>
                              </a:lnTo>
                              <a:lnTo>
                                <a:pt x="58031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FEC50A" id="Graphic 10" o:spid="_x0000_s1026" style="position:absolute;margin-left:69.25pt;margin-top:75.65pt;width:456.95pt;height:.75pt;z-index:-251658752;visibility:visible;mso-wrap-style:square;mso-wrap-distance-left:0;mso-wrap-distance-top:0;mso-wrap-distance-right:0;mso-wrap-distance-bottom:0;mso-position-horizontal:absolute;mso-position-horizontal-relative:page;mso-position-vertical:absolute;mso-position-vertical-relative:text;v-text-anchor:top" coordsize="580326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8nNgIAAOMEAAAOAAAAZHJzL2Uyb0RvYy54bWysVE1v2zAMvQ/YfxB0X5yPpWuNOMXQosWA&#10;oivQDDsrshwbk0WNUmL334+SrdTdThuWg0yJT9TjI5nNdd9qdlLoGjAFX8zmnCkjoWzMoeDfdncf&#10;LjlzXphSaDCq4C/K8evt+3ebzuZqCTXoUiGjIMblnS147b3Ns8zJWrXCzcAqQ84KsBWetnjIShQd&#10;RW91tpzPL7IOsLQIUjlHp7eDk29j/KpS0n+tKqc80wUnbj6uGNd9WLPtRuQHFLZu5EhD/AOLVjSG&#10;Hj2HuhVesCM2f4RqG4ngoPIzCW0GVdVIFXOgbBbz37J5roVVMRcSx9mzTO7/hZWPpydkTUm1I3mM&#10;aKlG96McdELydNblhHq2TxgSdPYB5A9HjuyNJ2zciOkrbAOW0mN91PrlrLXqPZN0uL6cr5YXa84k&#10;+a7Wy3V4KxN5uiuPzt8riHHE6cH5oVJlskSdLNmbZCLVO1Rax0p7zqjSyBlVej9U2gof7gVywWTd&#10;hEg98gjOFk5qBxHmQwqB7WL1ibOUCDF9xWgzxZKOE1Typa+N8QbM1eLjakw7udN3gE2f/StwrBxx&#10;TOGkBqcGgUPeUemzFoSbqu1AN+Vdo3VI3+Fhf6ORnUQYoPgbGU9gsROG4oc22EP5Qk3VURsV3P08&#10;ClSc6S+G2jaMYDIwGftkoNc3EAc1Ko/O7/rvAi2zZBbcU+88QhoKkae2IP4BMGDDTQOfjx6qJvRM&#10;5DYwGjc0STH/cerDqE73EfX637T9BQAA//8DAFBLAwQUAAYACAAAACEAXAzuQOEAAAAMAQAADwAA&#10;AGRycy9kb3ducmV2LnhtbEyPwU7DMBBE70j8g7VI3KjTtEFWiFNVRQgV1EMDH+DG2zgltqPYbcPf&#10;sznR287uaPZNsRptxy44hNY7CfNZAgxd7XXrGgnfX29PAliIymnVeYcSfjHAqry/K1Su/dXt8VLF&#10;hlGIC7mSYGLsc85DbdCqMPM9Orod/WBVJDk0XA/qSuG242mSPHOrWkcfjOpxY7D+qc5Wwmb5+XHa&#10;itdKdGa33Y3vYr/OaikfH8b1C7CIY/w3w4RP6FAS08GfnQ6sI70QGVlpyOYLYJMjydIlsMO0SgXw&#10;suC3Jco/AAAA//8DAFBLAQItABQABgAIAAAAIQC2gziS/gAAAOEBAAATAAAAAAAAAAAAAAAAAAAA&#10;AABbQ29udGVudF9UeXBlc10ueG1sUEsBAi0AFAAGAAgAAAAhADj9If/WAAAAlAEAAAsAAAAAAAAA&#10;AAAAAAAALwEAAF9yZWxzLy5yZWxzUEsBAi0AFAAGAAgAAAAhAJxsfyc2AgAA4wQAAA4AAAAAAAAA&#10;AAAAAAAALgIAAGRycy9lMm9Eb2MueG1sUEsBAi0AFAAGAAgAAAAhAFwM7kDhAAAADAEAAA8AAAAA&#10;AAAAAAAAAAAAkAQAAGRycy9kb3ducmV2LnhtbFBLBQYAAAAABAAEAPMAAACeBQAAAAA=&#10;" path="m5803137,l,,,9143r5803137,l5803137,xe" fillcolor="black" stroked="f">
                <v:path arrowok="t"/>
                <w10:wrap type="topAndBottom" anchorx="page"/>
              </v:shape>
            </w:pict>
          </mc:Fallback>
        </mc:AlternateContent>
      </w:r>
      <w:r>
        <w:rPr>
          <w:sz w:val="24"/>
        </w:rPr>
        <w:t xml:space="preserve">Malzeme üretildikleri ülkenin kalite belgelerine sahip olmalıdır. Teklif veren firma bu belgeleri teklifleri ile beraber idareye beyan etmek zorundadır. (Örneğin; CE, TÜV, GMBH, MED. </w:t>
      </w:r>
      <w:proofErr w:type="spellStart"/>
      <w:proofErr w:type="gramStart"/>
      <w:r>
        <w:rPr>
          <w:sz w:val="24"/>
        </w:rPr>
        <w:t>vs</w:t>
      </w:r>
      <w:proofErr w:type="spellEnd"/>
      <w:proofErr w:type="gramEnd"/>
      <w:r>
        <w:rPr>
          <w:sz w:val="24"/>
        </w:rPr>
        <w:t xml:space="preserve"> gibi)</w:t>
      </w:r>
    </w:p>
    <w:p w:rsidR="002115A5" w:rsidRDefault="002115A5" w:rsidP="002115A5">
      <w:pPr>
        <w:pStyle w:val="ListeParagraf"/>
        <w:ind w:firstLine="0"/>
        <w:jc w:val="right"/>
        <w:rPr>
          <w:sz w:val="24"/>
        </w:rPr>
      </w:pPr>
    </w:p>
    <w:p w:rsidR="00B84FF0" w:rsidRDefault="00B6423C" w:rsidP="00F42200">
      <w:pPr>
        <w:pStyle w:val="Balk4"/>
        <w:numPr>
          <w:ilvl w:val="0"/>
          <w:numId w:val="3"/>
        </w:numPr>
        <w:tabs>
          <w:tab w:val="left" w:pos="501"/>
        </w:tabs>
        <w:spacing w:before="236"/>
        <w:ind w:left="501" w:hanging="360"/>
      </w:pPr>
      <w:r>
        <w:rPr>
          <w:u w:val="thick"/>
        </w:rPr>
        <w:t>2x10</w:t>
      </w:r>
      <w:r w:rsidR="00610593">
        <w:rPr>
          <w:u w:val="thick"/>
        </w:rPr>
        <w:t>A</w:t>
      </w:r>
      <w:r w:rsidR="00610593">
        <w:rPr>
          <w:spacing w:val="-1"/>
          <w:u w:val="thick"/>
        </w:rPr>
        <w:t xml:space="preserve"> </w:t>
      </w:r>
      <w:r w:rsidR="00610593">
        <w:rPr>
          <w:spacing w:val="-5"/>
          <w:u w:val="thick"/>
        </w:rPr>
        <w:t>MCB</w:t>
      </w:r>
    </w:p>
    <w:p w:rsidR="00B84FF0" w:rsidRDefault="00B84FF0">
      <w:pPr>
        <w:pStyle w:val="GvdeMetni"/>
        <w:spacing w:before="94"/>
        <w:rPr>
          <w:b/>
        </w:rPr>
      </w:pPr>
    </w:p>
    <w:p w:rsidR="00B84FF0" w:rsidRDefault="00610593">
      <w:pPr>
        <w:pStyle w:val="ListeParagraf"/>
        <w:numPr>
          <w:ilvl w:val="0"/>
          <w:numId w:val="2"/>
        </w:numPr>
        <w:tabs>
          <w:tab w:val="left" w:pos="704"/>
          <w:tab w:val="left" w:pos="707"/>
        </w:tabs>
        <w:spacing w:line="355" w:lineRule="auto"/>
        <w:ind w:right="561"/>
        <w:jc w:val="both"/>
        <w:rPr>
          <w:sz w:val="24"/>
        </w:rPr>
      </w:pPr>
      <w:r>
        <w:rPr>
          <w:sz w:val="24"/>
        </w:rPr>
        <w:t>Direk altındaki</w:t>
      </w:r>
      <w:r w:rsidR="002115A5">
        <w:rPr>
          <w:sz w:val="24"/>
        </w:rPr>
        <w:t xml:space="preserve"> bağlantı noktalarına 1 adet 2x1</w:t>
      </w:r>
      <w:r>
        <w:rPr>
          <w:sz w:val="24"/>
        </w:rPr>
        <w:t xml:space="preserve">0A MCB kesici konulacaktır. Bu sigorta iki armatürü de koruyacaktır. MCB sigortalar “C tipi” veya “D tipi” olacaktır. Çalışma gerilimi 240V-50 </w:t>
      </w:r>
      <w:proofErr w:type="gramStart"/>
      <w:r>
        <w:rPr>
          <w:sz w:val="24"/>
        </w:rPr>
        <w:t>Hz</w:t>
      </w:r>
      <w:proofErr w:type="gramEnd"/>
      <w:r>
        <w:rPr>
          <w:sz w:val="24"/>
        </w:rPr>
        <w:t xml:space="preserve"> olmalıdır.</w:t>
      </w:r>
    </w:p>
    <w:p w:rsidR="00B84FF0" w:rsidRDefault="00610593">
      <w:pPr>
        <w:pStyle w:val="ListeParagraf"/>
        <w:numPr>
          <w:ilvl w:val="0"/>
          <w:numId w:val="2"/>
        </w:numPr>
        <w:tabs>
          <w:tab w:val="left" w:pos="704"/>
          <w:tab w:val="left" w:pos="707"/>
        </w:tabs>
        <w:spacing w:before="249" w:line="357" w:lineRule="auto"/>
        <w:ind w:right="565"/>
        <w:jc w:val="both"/>
        <w:rPr>
          <w:sz w:val="24"/>
        </w:rPr>
      </w:pPr>
      <w:r>
        <w:rPr>
          <w:sz w:val="24"/>
        </w:rPr>
        <w:t>Teklif edilen ürün Türkiye, AB ülkeleri, EFTA ülkeleri, Amerika Bileşik Devletleri, Kanada ve Japonya üretimi olmalıdır. Çin menşeli malzeme kullanılmayacaktır. Teklif veren</w:t>
      </w:r>
      <w:r>
        <w:rPr>
          <w:spacing w:val="-8"/>
          <w:sz w:val="24"/>
        </w:rPr>
        <w:t xml:space="preserve"> </w:t>
      </w:r>
      <w:r>
        <w:rPr>
          <w:sz w:val="24"/>
        </w:rPr>
        <w:t>firma</w:t>
      </w:r>
      <w:r>
        <w:rPr>
          <w:spacing w:val="-9"/>
          <w:sz w:val="24"/>
        </w:rPr>
        <w:t xml:space="preserve"> </w:t>
      </w:r>
      <w:r>
        <w:rPr>
          <w:sz w:val="24"/>
        </w:rPr>
        <w:t>teklifi</w:t>
      </w:r>
      <w:r>
        <w:rPr>
          <w:spacing w:val="-8"/>
          <w:sz w:val="24"/>
        </w:rPr>
        <w:t xml:space="preserve"> </w:t>
      </w:r>
      <w:r>
        <w:rPr>
          <w:sz w:val="24"/>
        </w:rPr>
        <w:t>ile</w:t>
      </w:r>
      <w:r>
        <w:rPr>
          <w:spacing w:val="-9"/>
          <w:sz w:val="24"/>
        </w:rPr>
        <w:t xml:space="preserve"> </w:t>
      </w:r>
      <w:r>
        <w:rPr>
          <w:sz w:val="24"/>
        </w:rPr>
        <w:t>beraber</w:t>
      </w:r>
      <w:r>
        <w:rPr>
          <w:spacing w:val="-9"/>
          <w:sz w:val="24"/>
        </w:rPr>
        <w:t xml:space="preserve"> </w:t>
      </w:r>
      <w:r>
        <w:rPr>
          <w:sz w:val="24"/>
        </w:rPr>
        <w:t>armatürlerin</w:t>
      </w:r>
      <w:r>
        <w:rPr>
          <w:spacing w:val="-9"/>
          <w:sz w:val="24"/>
        </w:rPr>
        <w:t xml:space="preserve"> </w:t>
      </w:r>
      <w:r>
        <w:rPr>
          <w:sz w:val="24"/>
        </w:rPr>
        <w:t>üretildiği</w:t>
      </w:r>
      <w:r>
        <w:rPr>
          <w:spacing w:val="-8"/>
          <w:sz w:val="24"/>
        </w:rPr>
        <w:t xml:space="preserve"> </w:t>
      </w:r>
      <w:r>
        <w:rPr>
          <w:sz w:val="24"/>
        </w:rPr>
        <w:t>ülkeyi</w:t>
      </w:r>
      <w:r>
        <w:rPr>
          <w:spacing w:val="-8"/>
          <w:sz w:val="24"/>
        </w:rPr>
        <w:t xml:space="preserve"> </w:t>
      </w:r>
      <w:r>
        <w:rPr>
          <w:sz w:val="24"/>
        </w:rPr>
        <w:t>beyan</w:t>
      </w:r>
      <w:r>
        <w:rPr>
          <w:spacing w:val="-8"/>
          <w:sz w:val="24"/>
        </w:rPr>
        <w:t xml:space="preserve"> </w:t>
      </w:r>
      <w:r>
        <w:rPr>
          <w:sz w:val="24"/>
        </w:rPr>
        <w:t>etmek</w:t>
      </w:r>
      <w:r>
        <w:rPr>
          <w:spacing w:val="-8"/>
          <w:sz w:val="24"/>
        </w:rPr>
        <w:t xml:space="preserve"> </w:t>
      </w:r>
      <w:r>
        <w:rPr>
          <w:sz w:val="24"/>
        </w:rPr>
        <w:t>zorundadır.</w:t>
      </w:r>
      <w:r>
        <w:rPr>
          <w:spacing w:val="-9"/>
          <w:sz w:val="24"/>
        </w:rPr>
        <w:t xml:space="preserve"> </w:t>
      </w:r>
      <w:r>
        <w:rPr>
          <w:sz w:val="24"/>
        </w:rPr>
        <w:t>Çok uluslu şirketlerin bu ülkeler dışındaki üretimleri kabul edilmeyecektir.</w:t>
      </w:r>
    </w:p>
    <w:p w:rsidR="00B84FF0" w:rsidRDefault="00610593">
      <w:pPr>
        <w:pStyle w:val="ListeParagraf"/>
        <w:numPr>
          <w:ilvl w:val="0"/>
          <w:numId w:val="2"/>
        </w:numPr>
        <w:tabs>
          <w:tab w:val="left" w:pos="704"/>
          <w:tab w:val="left" w:pos="707"/>
        </w:tabs>
        <w:spacing w:before="244" w:line="357" w:lineRule="auto"/>
        <w:ind w:right="566"/>
        <w:jc w:val="both"/>
        <w:rPr>
          <w:sz w:val="24"/>
        </w:rPr>
      </w:pPr>
      <w:r>
        <w:rPr>
          <w:noProof/>
          <w:sz w:val="24"/>
          <w:lang w:eastAsia="tr-TR"/>
        </w:rPr>
        <mc:AlternateContent>
          <mc:Choice Requires="wps">
            <w:drawing>
              <wp:anchor distT="0" distB="0" distL="0" distR="0" simplePos="0" relativeHeight="487591424" behindDoc="1" locked="0" layoutInCell="1" allowOverlap="1">
                <wp:simplePos x="0" y="0"/>
                <wp:positionH relativeFrom="page">
                  <wp:posOffset>879652</wp:posOffset>
                </wp:positionH>
                <wp:positionV relativeFrom="paragraph">
                  <wp:posOffset>960218</wp:posOffset>
                </wp:positionV>
                <wp:extent cx="5803265" cy="952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3265" cy="9525"/>
                        </a:xfrm>
                        <a:custGeom>
                          <a:avLst/>
                          <a:gdLst/>
                          <a:ahLst/>
                          <a:cxnLst/>
                          <a:rect l="l" t="t" r="r" b="b"/>
                          <a:pathLst>
                            <a:path w="5803265" h="9525">
                              <a:moveTo>
                                <a:pt x="5803137" y="0"/>
                              </a:moveTo>
                              <a:lnTo>
                                <a:pt x="0" y="0"/>
                              </a:lnTo>
                              <a:lnTo>
                                <a:pt x="0" y="9143"/>
                              </a:lnTo>
                              <a:lnTo>
                                <a:pt x="5803137" y="9143"/>
                              </a:lnTo>
                              <a:lnTo>
                                <a:pt x="58031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0C6375" id="Graphic 11" o:spid="_x0000_s1026" style="position:absolute;margin-left:69.25pt;margin-top:75.6pt;width:456.95pt;height:.75pt;z-index:-15725056;visibility:visible;mso-wrap-style:square;mso-wrap-distance-left:0;mso-wrap-distance-top:0;mso-wrap-distance-right:0;mso-wrap-distance-bottom:0;mso-position-horizontal:absolute;mso-position-horizontal-relative:page;mso-position-vertical:absolute;mso-position-vertical-relative:text;v-text-anchor:top" coordsize="580326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bf7NwIAAOMEAAAOAAAAZHJzL2Uyb0RvYy54bWysVMtu2zAQvBfoPxC81/KjThPBclAkSFAg&#10;SAPERc80RVlCKS67pC3l77ukREdpTy3qA7XkDpcz+/Dmum81Oyl0DZiCL2ZzzpSRUDbmUPBvu7sP&#10;l5w5L0wpNBhV8Bfl+PX2/btNZ3O1hBp0qZBREOPyzha89t7mWeZkrVrhZmCVIWcF2ApPWzxkJYqO&#10;orc6W87nF1kHWFoEqZyj09vBybcxflUp6b9WlVOe6YITNx9XjOs+rNl2I/IDCls3cqQh/oFFKxpD&#10;j55D3Qov2BGbP0K1jURwUPmZhDaDqmqkihpIzWL+m5rnWlgVtVBynD2nyf2/sPLx9ISsKal2C86M&#10;aKlG92M66ITS01mXE+rZPmEQ6OwDyB+OHNkbT9i4EdNX2AYsyWN9zPXLOdeq90zS4fpyvlperDmT&#10;5LtaL9fhrUzk6a48On+vIMYRpwfnh0qVyRJ1smRvkolU71BpHSvtOaNKI2dU6f1QaSt8uBfIBZN1&#10;EyL1yCM4WzipHUSYDxIC28XqE2dJCDF9xWgzxVKbTVDJl742xhswV4uPq1F2cqfvAJs++1fg2NjE&#10;MYWTGpwaEhx0x0yfc0G4abYd6Ka8a7QO8h0e9jca2UmEAYq/kfEEFjthKH5ogz2UL9RUHbVRwd3P&#10;o0DFmf5iqG3DCCYDk7FPBnp9A3FQY+bR+V3/XaBllsyCe+qdR0hDIfLUFsQ/AAZsuGng89FD1YSe&#10;idwGRuOGJinqH6c+jOp0H1Gv/03bXwAAAP//AwBQSwMEFAAGAAgAAAAhAHBn+Y7hAAAADAEAAA8A&#10;AABkcnMvZG93bnJldi54bWxMj8FOwzAQRO9I/IO1SNyo09CAlcapqiKEStVDQz/ATUwcsNdR7Lbh&#10;79mc4LazO5p9U6xGZ9lFD6HzKGE+S4BprH3TYSvh+PH6IICFqLBR1qOW8KMDrMrbm0Lljb/iQV+q&#10;2DIKwZArCSbGPuc81EY7FWa+10i3Tz84FUkOLW8GdaVwZ3maJE/cqQ7pg1G93hhdf1dnJ2Gz2L1/&#10;bcVLJazZb/fjmziss1rK+7txvQQW9Rj/zDDhEzqUxHTyZ2wCs6QfRUZWGrJ5CmxyJFm6AHaaVukz&#10;8LLg/0uUvwAAAP//AwBQSwECLQAUAAYACAAAACEAtoM4kv4AAADhAQAAEwAAAAAAAAAAAAAAAAAA&#10;AAAAW0NvbnRlbnRfVHlwZXNdLnhtbFBLAQItABQABgAIAAAAIQA4/SH/1gAAAJQBAAALAAAAAAAA&#10;AAAAAAAAAC8BAABfcmVscy8ucmVsc1BLAQItABQABgAIAAAAIQD3lbf7NwIAAOMEAAAOAAAAAAAA&#10;AAAAAAAAAC4CAABkcnMvZTJvRG9jLnhtbFBLAQItABQABgAIAAAAIQBwZ/mO4QAAAAwBAAAPAAAA&#10;AAAAAAAAAAAAAJEEAABkcnMvZG93bnJldi54bWxQSwUGAAAAAAQABADzAAAAnwUAAAAA&#10;" path="m5803137,l,,,9143r5803137,l5803137,xe" fillcolor="black" stroked="f">
                <v:path arrowok="t"/>
                <w10:wrap type="topAndBottom" anchorx="page"/>
              </v:shape>
            </w:pict>
          </mc:Fallback>
        </mc:AlternateContent>
      </w:r>
      <w:r>
        <w:rPr>
          <w:sz w:val="24"/>
        </w:rPr>
        <w:t xml:space="preserve">Malzeme üretildikleri ülkenin kalite belgelerine sahip olmalıdır. Teklif veren firma bu belgeleri teklifleri ile beraber idareye beyan etmek zorundadır. (Örneğin; CE, TÜV, GMBH, MED. </w:t>
      </w:r>
      <w:proofErr w:type="spellStart"/>
      <w:proofErr w:type="gramStart"/>
      <w:r>
        <w:rPr>
          <w:sz w:val="24"/>
        </w:rPr>
        <w:t>vs</w:t>
      </w:r>
      <w:proofErr w:type="spellEnd"/>
      <w:proofErr w:type="gramEnd"/>
      <w:r>
        <w:rPr>
          <w:sz w:val="24"/>
        </w:rPr>
        <w:t xml:space="preserve"> gibi)</w:t>
      </w:r>
    </w:p>
    <w:p w:rsidR="00B84FF0" w:rsidRDefault="00B84FF0">
      <w:pPr>
        <w:pStyle w:val="GvdeMetni"/>
      </w:pPr>
    </w:p>
    <w:p w:rsidR="00B84FF0" w:rsidRDefault="00B84FF0">
      <w:pPr>
        <w:pStyle w:val="GvdeMetni"/>
      </w:pPr>
    </w:p>
    <w:p w:rsidR="00B84FF0" w:rsidRDefault="00B84FF0">
      <w:pPr>
        <w:pStyle w:val="GvdeMetni"/>
      </w:pPr>
    </w:p>
    <w:p w:rsidR="00B84FF0" w:rsidRDefault="00B84FF0">
      <w:pPr>
        <w:pStyle w:val="GvdeMetni"/>
      </w:pPr>
    </w:p>
    <w:p w:rsidR="00B84FF0" w:rsidRDefault="00B84FF0">
      <w:pPr>
        <w:pStyle w:val="GvdeMetni"/>
      </w:pPr>
    </w:p>
    <w:p w:rsidR="00B84FF0" w:rsidRDefault="00B84FF0">
      <w:pPr>
        <w:pStyle w:val="GvdeMetni"/>
        <w:spacing w:before="66"/>
      </w:pPr>
    </w:p>
    <w:p w:rsidR="00B84FF0" w:rsidRDefault="00B6423C" w:rsidP="00B6423C">
      <w:pPr>
        <w:pStyle w:val="Balk3"/>
        <w:spacing w:line="316" w:lineRule="auto"/>
        <w:ind w:left="6949" w:hanging="661"/>
        <w:jc w:val="right"/>
        <w:rPr>
          <w:u w:val="none"/>
        </w:rPr>
      </w:pPr>
      <w:r>
        <w:rPr>
          <w:u w:val="none"/>
        </w:rPr>
        <w:t>GÖNYELİ-ALAYKÖY BELEDYESİ 2025</w:t>
      </w: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EF032C" w:rsidRDefault="00EF032C" w:rsidP="00B6423C">
      <w:pPr>
        <w:pStyle w:val="Balk3"/>
        <w:spacing w:line="316" w:lineRule="auto"/>
        <w:ind w:left="6949" w:hanging="661"/>
        <w:jc w:val="right"/>
        <w:rPr>
          <w:u w:val="none"/>
        </w:rPr>
      </w:pPr>
      <w:r>
        <w:rPr>
          <w:noProof/>
          <w:u w:val="none"/>
        </w:rPr>
        <w:lastRenderedPageBreak/>
        <w:drawing>
          <wp:anchor distT="0" distB="0" distL="114300" distR="114300" simplePos="0" relativeHeight="487597568" behindDoc="0" locked="0" layoutInCell="1" allowOverlap="1">
            <wp:simplePos x="0" y="0"/>
            <wp:positionH relativeFrom="column">
              <wp:posOffset>136525</wp:posOffset>
            </wp:positionH>
            <wp:positionV relativeFrom="paragraph">
              <wp:posOffset>76200</wp:posOffset>
            </wp:positionV>
            <wp:extent cx="6086475" cy="8705850"/>
            <wp:effectExtent l="0" t="0" r="9525" b="0"/>
            <wp:wrapThrough wrapText="bothSides">
              <wp:wrapPolygon edited="0">
                <wp:start x="0" y="0"/>
                <wp:lineTo x="0" y="21553"/>
                <wp:lineTo x="21566" y="21553"/>
                <wp:lineTo x="21566" y="0"/>
                <wp:lineTo x="0" y="0"/>
              </wp:wrapPolygon>
            </wp:wrapThrough>
            <wp:docPr id="266" name="Resim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ÇİFT KONSOL.jpg"/>
                    <pic:cNvPicPr/>
                  </pic:nvPicPr>
                  <pic:blipFill>
                    <a:blip r:embed="rId10">
                      <a:extLst>
                        <a:ext uri="{28A0092B-C50C-407E-A947-70E740481C1C}">
                          <a14:useLocalDpi xmlns:a14="http://schemas.microsoft.com/office/drawing/2010/main" val="0"/>
                        </a:ext>
                      </a:extLst>
                    </a:blip>
                    <a:stretch>
                      <a:fillRect/>
                    </a:stretch>
                  </pic:blipFill>
                  <pic:spPr>
                    <a:xfrm>
                      <a:off x="0" y="0"/>
                      <a:ext cx="6086475" cy="8705850"/>
                    </a:xfrm>
                    <a:prstGeom prst="rect">
                      <a:avLst/>
                    </a:prstGeom>
                  </pic:spPr>
                </pic:pic>
              </a:graphicData>
            </a:graphic>
            <wp14:sizeRelH relativeFrom="page">
              <wp14:pctWidth>0</wp14:pctWidth>
            </wp14:sizeRelH>
            <wp14:sizeRelV relativeFrom="page">
              <wp14:pctHeight>0</wp14:pctHeight>
            </wp14:sizeRelV>
          </wp:anchor>
        </w:drawing>
      </w:r>
    </w:p>
    <w:p w:rsidR="00EF032C" w:rsidRDefault="00EF032C" w:rsidP="00B6423C">
      <w:pPr>
        <w:pStyle w:val="Balk3"/>
        <w:spacing w:line="316" w:lineRule="auto"/>
        <w:ind w:left="6949" w:hanging="661"/>
        <w:jc w:val="right"/>
        <w:rPr>
          <w:u w:val="none"/>
        </w:rPr>
      </w:pPr>
      <w:r>
        <w:rPr>
          <w:noProof/>
          <w:u w:val="none"/>
        </w:rPr>
        <w:lastRenderedPageBreak/>
        <w:drawing>
          <wp:anchor distT="0" distB="0" distL="114300" distR="114300" simplePos="0" relativeHeight="487598592" behindDoc="0" locked="0" layoutInCell="1" allowOverlap="1">
            <wp:simplePos x="0" y="0"/>
            <wp:positionH relativeFrom="column">
              <wp:posOffset>206375</wp:posOffset>
            </wp:positionH>
            <wp:positionV relativeFrom="paragraph">
              <wp:posOffset>285115</wp:posOffset>
            </wp:positionV>
            <wp:extent cx="5892800" cy="8484870"/>
            <wp:effectExtent l="0" t="0" r="0" b="0"/>
            <wp:wrapThrough wrapText="bothSides">
              <wp:wrapPolygon edited="0">
                <wp:start x="0" y="0"/>
                <wp:lineTo x="0" y="21532"/>
                <wp:lineTo x="21507" y="21532"/>
                <wp:lineTo x="21507" y="0"/>
                <wp:lineTo x="0" y="0"/>
              </wp:wrapPolygon>
            </wp:wrapThrough>
            <wp:docPr id="267" name="Resim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TEK KONSOL.jpg"/>
                    <pic:cNvPicPr/>
                  </pic:nvPicPr>
                  <pic:blipFill>
                    <a:blip r:embed="rId11">
                      <a:extLst>
                        <a:ext uri="{28A0092B-C50C-407E-A947-70E740481C1C}">
                          <a14:useLocalDpi xmlns:a14="http://schemas.microsoft.com/office/drawing/2010/main" val="0"/>
                        </a:ext>
                      </a:extLst>
                    </a:blip>
                    <a:stretch>
                      <a:fillRect/>
                    </a:stretch>
                  </pic:blipFill>
                  <pic:spPr>
                    <a:xfrm>
                      <a:off x="0" y="0"/>
                      <a:ext cx="5892800" cy="8484870"/>
                    </a:xfrm>
                    <a:prstGeom prst="rect">
                      <a:avLst/>
                    </a:prstGeom>
                  </pic:spPr>
                </pic:pic>
              </a:graphicData>
            </a:graphic>
            <wp14:sizeRelH relativeFrom="page">
              <wp14:pctWidth>0</wp14:pctWidth>
            </wp14:sizeRelH>
            <wp14:sizeRelV relativeFrom="page">
              <wp14:pctHeight>0</wp14:pctHeight>
            </wp14:sizeRelV>
          </wp:anchor>
        </w:drawing>
      </w:r>
    </w:p>
    <w:p w:rsidR="00CC7115" w:rsidRDefault="00CC7115" w:rsidP="00B6423C">
      <w:pPr>
        <w:pStyle w:val="Balk3"/>
        <w:spacing w:line="316" w:lineRule="auto"/>
        <w:ind w:left="6949" w:hanging="661"/>
        <w:jc w:val="right"/>
        <w:rPr>
          <w:u w:val="none"/>
        </w:rPr>
      </w:pPr>
    </w:p>
    <w:p w:rsidR="00CC7115" w:rsidRDefault="00CE5166" w:rsidP="00B6423C">
      <w:pPr>
        <w:pStyle w:val="Balk3"/>
        <w:spacing w:line="316" w:lineRule="auto"/>
        <w:ind w:left="6949" w:hanging="661"/>
        <w:jc w:val="right"/>
        <w:rPr>
          <w:u w:val="none"/>
        </w:rPr>
      </w:pPr>
      <w:r>
        <w:rPr>
          <w:noProof/>
          <w:u w:val="none"/>
        </w:rPr>
        <w:lastRenderedPageBreak/>
        <w:drawing>
          <wp:anchor distT="0" distB="0" distL="114300" distR="114300" simplePos="0" relativeHeight="487599616" behindDoc="0" locked="0" layoutInCell="1" allowOverlap="1">
            <wp:simplePos x="0" y="0"/>
            <wp:positionH relativeFrom="column">
              <wp:posOffset>581025</wp:posOffset>
            </wp:positionH>
            <wp:positionV relativeFrom="paragraph">
              <wp:posOffset>0</wp:posOffset>
            </wp:positionV>
            <wp:extent cx="5067300" cy="8980170"/>
            <wp:effectExtent l="0" t="0" r="0" b="0"/>
            <wp:wrapThrough wrapText="bothSides">
              <wp:wrapPolygon edited="0">
                <wp:start x="0" y="0"/>
                <wp:lineTo x="0" y="21536"/>
                <wp:lineTo x="21519" y="21536"/>
                <wp:lineTo x="21519" y="0"/>
                <wp:lineTo x="0" y="0"/>
              </wp:wrapPolygon>
            </wp:wrapThrough>
            <wp:docPr id="268" name="Resim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rojektör direği.jpg"/>
                    <pic:cNvPicPr/>
                  </pic:nvPicPr>
                  <pic:blipFill>
                    <a:blip r:embed="rId12">
                      <a:extLst>
                        <a:ext uri="{28A0092B-C50C-407E-A947-70E740481C1C}">
                          <a14:useLocalDpi xmlns:a14="http://schemas.microsoft.com/office/drawing/2010/main" val="0"/>
                        </a:ext>
                      </a:extLst>
                    </a:blip>
                    <a:stretch>
                      <a:fillRect/>
                    </a:stretch>
                  </pic:blipFill>
                  <pic:spPr>
                    <a:xfrm>
                      <a:off x="0" y="0"/>
                      <a:ext cx="5067300" cy="8980170"/>
                    </a:xfrm>
                    <a:prstGeom prst="rect">
                      <a:avLst/>
                    </a:prstGeom>
                  </pic:spPr>
                </pic:pic>
              </a:graphicData>
            </a:graphic>
            <wp14:sizeRelH relativeFrom="margin">
              <wp14:pctWidth>0</wp14:pctWidth>
            </wp14:sizeRelH>
            <wp14:sizeRelV relativeFrom="margin">
              <wp14:pctHeight>0</wp14:pctHeight>
            </wp14:sizeRelV>
          </wp:anchor>
        </w:drawing>
      </w: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CC7115" w:rsidRDefault="00CC7115" w:rsidP="00B6423C">
      <w:pPr>
        <w:pStyle w:val="Balk3"/>
        <w:spacing w:line="316" w:lineRule="auto"/>
        <w:ind w:left="6949" w:hanging="661"/>
        <w:jc w:val="right"/>
        <w:rPr>
          <w:u w:val="none"/>
        </w:rPr>
      </w:pPr>
    </w:p>
    <w:p w:rsidR="00B84FF0" w:rsidRPr="001B0059" w:rsidRDefault="00CE5166" w:rsidP="009B1CF9">
      <w:pPr>
        <w:pStyle w:val="Balk3"/>
        <w:spacing w:line="316" w:lineRule="auto"/>
        <w:ind w:left="0" w:firstLine="0"/>
        <w:rPr>
          <w:u w:val="none"/>
        </w:rPr>
        <w:sectPr w:rsidR="00B84FF0" w:rsidRPr="001B0059" w:rsidSect="009B1CF9">
          <w:pgSz w:w="11907" w:h="16840" w:code="9"/>
          <w:pgMar w:top="1219" w:right="851" w:bottom="1259" w:left="1276" w:header="0" w:footer="1060" w:gutter="0"/>
          <w:cols w:space="708"/>
        </w:sectPr>
      </w:pPr>
      <w:bookmarkStart w:id="0" w:name="_GoBack"/>
      <w:bookmarkEnd w:id="0"/>
      <w:r>
        <w:rPr>
          <w:noProof/>
          <w:u w:val="none"/>
        </w:rPr>
        <w:lastRenderedPageBreak/>
        <w:drawing>
          <wp:anchor distT="0" distB="0" distL="114300" distR="114300" simplePos="0" relativeHeight="487601664" behindDoc="0" locked="0" layoutInCell="1" allowOverlap="1">
            <wp:simplePos x="0" y="0"/>
            <wp:positionH relativeFrom="column">
              <wp:posOffset>-1113790</wp:posOffset>
            </wp:positionH>
            <wp:positionV relativeFrom="paragraph">
              <wp:posOffset>868045</wp:posOffset>
            </wp:positionV>
            <wp:extent cx="8320405" cy="6591300"/>
            <wp:effectExtent l="7303" t="0" r="0" b="0"/>
            <wp:wrapThrough wrapText="bothSides">
              <wp:wrapPolygon edited="0">
                <wp:start x="21581" y="-24"/>
                <wp:lineTo x="68" y="-24"/>
                <wp:lineTo x="68" y="21514"/>
                <wp:lineTo x="21581" y="21514"/>
                <wp:lineTo x="21581" y="-24"/>
              </wp:wrapPolygon>
            </wp:wrapThrough>
            <wp:docPr id="271" name="Resim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beton direk detayı.jpg"/>
                    <pic:cNvPicPr/>
                  </pic:nvPicPr>
                  <pic:blipFill>
                    <a:blip r:embed="rId13">
                      <a:extLst>
                        <a:ext uri="{28A0092B-C50C-407E-A947-70E740481C1C}">
                          <a14:useLocalDpi xmlns:a14="http://schemas.microsoft.com/office/drawing/2010/main" val="0"/>
                        </a:ext>
                      </a:extLst>
                    </a:blip>
                    <a:stretch>
                      <a:fillRect/>
                    </a:stretch>
                  </pic:blipFill>
                  <pic:spPr>
                    <a:xfrm rot="16200000">
                      <a:off x="0" y="0"/>
                      <a:ext cx="8320405" cy="6591300"/>
                    </a:xfrm>
                    <a:prstGeom prst="rect">
                      <a:avLst/>
                    </a:prstGeom>
                  </pic:spPr>
                </pic:pic>
              </a:graphicData>
            </a:graphic>
            <wp14:sizeRelH relativeFrom="margin">
              <wp14:pctWidth>0</wp14:pctWidth>
            </wp14:sizeRelH>
            <wp14:sizeRelV relativeFrom="margin">
              <wp14:pctHeight>0</wp14:pctHeight>
            </wp14:sizeRelV>
          </wp:anchor>
        </w:drawing>
      </w:r>
    </w:p>
    <w:p w:rsidR="00B84FF0" w:rsidRDefault="00B84FF0">
      <w:pPr>
        <w:pStyle w:val="GvdeMetni"/>
        <w:rPr>
          <w:sz w:val="20"/>
        </w:rPr>
        <w:sectPr w:rsidR="00B84FF0">
          <w:footerReference w:type="default" r:id="rId14"/>
          <w:pgSz w:w="11910" w:h="16840"/>
          <w:pgMar w:top="0" w:right="1700" w:bottom="0" w:left="1275" w:header="0" w:footer="0" w:gutter="0"/>
          <w:cols w:space="708"/>
        </w:sectPr>
      </w:pPr>
    </w:p>
    <w:p w:rsidR="00B84FF0" w:rsidRPr="00CE5166" w:rsidRDefault="00610593" w:rsidP="00CE5166">
      <w:pPr>
        <w:pStyle w:val="GvdeMetni"/>
        <w:sectPr w:rsidR="00B84FF0" w:rsidRPr="00CE5166">
          <w:type w:val="continuous"/>
          <w:pgSz w:w="11910" w:h="16840"/>
          <w:pgMar w:top="1420" w:right="1700" w:bottom="280" w:left="1275" w:header="0" w:footer="0" w:gutter="0"/>
          <w:cols w:num="3" w:space="708" w:equalWidth="0">
            <w:col w:w="1960" w:space="2461"/>
            <w:col w:w="1091" w:space="1098"/>
            <w:col w:w="2325"/>
          </w:cols>
        </w:sectPr>
      </w:pPr>
      <w:r>
        <w:rPr>
          <w:noProof/>
          <w:lang w:eastAsia="tr-TR"/>
        </w:rPr>
        <mc:AlternateContent>
          <mc:Choice Requires="wps">
            <w:drawing>
              <wp:anchor distT="0" distB="0" distL="0" distR="0" simplePos="0" relativeHeight="15734784" behindDoc="0" locked="0" layoutInCell="1" allowOverlap="1">
                <wp:simplePos x="0" y="0"/>
                <wp:positionH relativeFrom="page">
                  <wp:posOffset>5673559</wp:posOffset>
                </wp:positionH>
                <wp:positionV relativeFrom="paragraph">
                  <wp:posOffset>-489305</wp:posOffset>
                </wp:positionV>
                <wp:extent cx="198120" cy="37020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120" cy="370205"/>
                        </a:xfrm>
                        <a:prstGeom prst="rect">
                          <a:avLst/>
                        </a:prstGeom>
                      </wps:spPr>
                      <wps:txbx>
                        <w:txbxContent>
                          <w:p w:rsidR="00CB4F6B" w:rsidRDefault="00CB4F6B">
                            <w:pPr>
                              <w:pStyle w:val="GvdeMetni"/>
                              <w:spacing w:before="14"/>
                              <w:ind w:left="20"/>
                            </w:pPr>
                          </w:p>
                        </w:txbxContent>
                      </wps:txbx>
                      <wps:bodyPr vert="vert270"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 o:spid="_x0000_s1026" type="#_x0000_t202" style="position:absolute;margin-left:446.75pt;margin-top:-38.55pt;width:15.6pt;height:29.15pt;z-index:15734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5gsAEAAE8DAAAOAAAAZHJzL2Uyb0RvYy54bWysU9tu2zAMfR/QfxD03tjxLu2MOMXaYsOA&#10;Yh3Q7gNkWYqFWaImKrHz96NkJy22t2EvNCUeHfKQ9OZmsgM7qIAGXMPXq5Iz5SR0xu0a/uP58+U1&#10;ZxiF68QATjX8qJDfbC/ebEZfqwp6GDoVGJE4rEff8D5GXxcFyl5ZgSvwylFQQ7Ai0jHsii6Ikdjt&#10;UFRl+aEYIXQ+gFSIdHs/B/k282utZHzUGlVkQ8OptphtyLZNtthuRL0LwvdGLmWIf6jCCuMo6Znq&#10;XkTB9sH8RWWNDICg40qCLUBrI1XWQGrW5R9qnnrhVdZCzUF/bhP+P1r57fA9MNPR7N5x5oSlGT2r&#10;KbYwMbqh9owea0I9ecLF6RYmgmap6B9A/kSCFK8w8wMkdGrHpINNXxLK6CFN4HjuOmVhMrF9vF5X&#10;FJEUentVVuX7lLZ4eewDxi8KLEtOwwMNNRcgDg8YZ+gJstQyp09VxamdFhEtdEfSQMtKJMlWV5R1&#10;pNk3HH/tRVCcDV8dNTctyskJJ6c9OSEOd5DXKSlz8GkfQZtcSMo4p1kKoallKcuGpbV4fc6ol/9g&#10;+xsAAP//AwBQSwMEFAAGAAgAAAAhAKTzrZbgAAAACwEAAA8AAABkcnMvZG93bnJldi54bWxMj91u&#10;gkAQRu+b9B02Y9I7XZAKiCymITG9M6n1AUZ2C8T9oewq+PadXrWXM3PyzfnK/Ww0u6vR984KiFcR&#10;MGUbJ3vbCjh/HpY5MB/QStTOKgEP5WFfPT+VWEg32Q91P4WWUYj1BQroQhgKzn3TKYN+5QZl6fbl&#10;RoOBxrHlcsSJwo3m6yhKucHe0ocOB1V3qrmebkbA8cG7KTGbc1PX6TFNvg94fddCvCzmtx2woObw&#10;B8OvPqlDRU4Xd7PSMy0g3yYbQgUssywGRsR2/ZoBu9AmznPgVcn/d6h+AAAA//8DAFBLAQItABQA&#10;BgAIAAAAIQC2gziS/gAAAOEBAAATAAAAAAAAAAAAAAAAAAAAAABbQ29udGVudF9UeXBlc10ueG1s&#10;UEsBAi0AFAAGAAgAAAAhADj9If/WAAAAlAEAAAsAAAAAAAAAAAAAAAAALwEAAF9yZWxzLy5yZWxz&#10;UEsBAi0AFAAGAAgAAAAhAAkRTmCwAQAATwMAAA4AAAAAAAAAAAAAAAAALgIAAGRycy9lMm9Eb2Mu&#10;eG1sUEsBAi0AFAAGAAgAAAAhAKTzrZbgAAAACwEAAA8AAAAAAAAAAAAAAAAACgQAAGRycy9kb3du&#10;cmV2LnhtbFBLBQYAAAAABAAEAPMAAAAXBQAAAAA=&#10;" filled="f" stroked="f">
                <v:textbox style="layout-flow:vertical;mso-layout-flow-alt:bottom-to-top" inset="0,0,0,0">
                  <w:txbxContent>
                    <w:p w:rsidR="00CB4F6B" w:rsidRDefault="00CB4F6B">
                      <w:pPr>
                        <w:pStyle w:val="GvdeMetni"/>
                        <w:spacing w:before="14"/>
                        <w:ind w:left="20"/>
                      </w:pPr>
                    </w:p>
                  </w:txbxContent>
                </v:textbox>
                <w10:wrap anchorx="page"/>
              </v:shape>
            </w:pict>
          </mc:Fallback>
        </mc:AlternateContent>
      </w:r>
    </w:p>
    <w:p w:rsidR="00CE5166" w:rsidRPr="001B0059" w:rsidRDefault="009B1CF9" w:rsidP="001B0059">
      <w:pPr>
        <w:pStyle w:val="GvdeMetni"/>
        <w:spacing w:line="247" w:lineRule="exact"/>
        <w:sectPr w:rsidR="00CE5166" w:rsidRPr="001B0059">
          <w:type w:val="continuous"/>
          <w:pgSz w:w="11910" w:h="16840"/>
          <w:pgMar w:top="1420" w:right="1700" w:bottom="280" w:left="1275" w:header="0" w:footer="0" w:gutter="0"/>
          <w:cols w:space="708"/>
        </w:sectPr>
      </w:pPr>
      <w:r>
        <w:rPr>
          <w:noProof/>
          <w:sz w:val="103"/>
          <w:lang w:eastAsia="tr-TR"/>
        </w:rPr>
        <w:drawing>
          <wp:anchor distT="0" distB="0" distL="114300" distR="114300" simplePos="0" relativeHeight="487600640" behindDoc="0" locked="0" layoutInCell="1" allowOverlap="1" wp14:anchorId="4F73C532">
            <wp:simplePos x="0" y="0"/>
            <wp:positionH relativeFrom="column">
              <wp:posOffset>-1644650</wp:posOffset>
            </wp:positionH>
            <wp:positionV relativeFrom="paragraph">
              <wp:posOffset>1450340</wp:posOffset>
            </wp:positionV>
            <wp:extent cx="9112885" cy="6831965"/>
            <wp:effectExtent l="0" t="2540" r="9525" b="9525"/>
            <wp:wrapThrough wrapText="bothSides">
              <wp:wrapPolygon edited="0">
                <wp:start x="21606" y="8"/>
                <wp:lineTo x="23" y="8"/>
                <wp:lineTo x="23" y="21570"/>
                <wp:lineTo x="21606" y="21570"/>
                <wp:lineTo x="21606" y="8"/>
              </wp:wrapPolygon>
            </wp:wrapThrough>
            <wp:docPr id="269" name="Picture 7" descr="C:\Users\PC\AppData\Local\Microsoft\Windows\INetCache\Content.Wor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AppData\Local\Microsoft\Windows\INetCache\Content.Word\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9112885" cy="6831965"/>
                    </a:xfrm>
                    <a:prstGeom prst="rect">
                      <a:avLst/>
                    </a:prstGeom>
                    <a:noFill/>
                    <a:ln>
                      <a:noFill/>
                    </a:ln>
                  </pic:spPr>
                </pic:pic>
              </a:graphicData>
            </a:graphic>
            <wp14:sizeRelH relativeFrom="page">
              <wp14:pctWidth>0</wp14:pctWidth>
            </wp14:sizeRelH>
            <wp14:sizeRelV relativeFrom="page">
              <wp14:pctHeight>0</wp14:pctHeight>
            </wp14:sizeRelV>
          </wp:anchor>
        </w:drawing>
      </w:r>
      <w:r w:rsidR="00610593">
        <w:rPr>
          <w:noProof/>
          <w:lang w:eastAsia="tr-TR"/>
        </w:rPr>
        <mc:AlternateContent>
          <mc:Choice Requires="wps">
            <w:drawing>
              <wp:anchor distT="0" distB="0" distL="0" distR="0" simplePos="0" relativeHeight="15734272" behindDoc="0" locked="0" layoutInCell="1" allowOverlap="1">
                <wp:simplePos x="0" y="0"/>
                <wp:positionH relativeFrom="page">
                  <wp:posOffset>2608755</wp:posOffset>
                </wp:positionH>
                <wp:positionV relativeFrom="paragraph">
                  <wp:posOffset>-191438</wp:posOffset>
                </wp:positionV>
                <wp:extent cx="198120" cy="41084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120" cy="410845"/>
                        </a:xfrm>
                        <a:prstGeom prst="rect">
                          <a:avLst/>
                        </a:prstGeom>
                      </wps:spPr>
                      <wps:txbx>
                        <w:txbxContent>
                          <w:p w:rsidR="00CB4F6B" w:rsidRDefault="00CB4F6B" w:rsidP="00CE5166">
                            <w:pPr>
                              <w:pStyle w:val="GvdeMetni"/>
                              <w:spacing w:before="14"/>
                            </w:pPr>
                          </w:p>
                        </w:txbxContent>
                      </wps:txbx>
                      <wps:bodyPr vert="vert270" wrap="square" lIns="0" tIns="0" rIns="0" bIns="0" rtlCol="0">
                        <a:noAutofit/>
                      </wps:bodyPr>
                    </wps:wsp>
                  </a:graphicData>
                </a:graphic>
              </wp:anchor>
            </w:drawing>
          </mc:Choice>
          <mc:Fallback>
            <w:pict>
              <v:shape id="Textbox 23" o:spid="_x0000_s1027" type="#_x0000_t202" style="position:absolute;margin-left:205.4pt;margin-top:-15.05pt;width:15.6pt;height:32.35pt;z-index:157342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63KtAEAAFYDAAAOAAAAZHJzL2Uyb0RvYy54bWysU9tu2zAMfR/QfxD03viybsuMOMW2YsOA&#10;Yh3Q9gNkWYqNWqImKrHz96PkOC22t6IvNCUeHfKQ9OZ6MgM7KI892JoXq5wzZSW0vd3V/PHh++Wa&#10;MwzCtmIAq2p+VMivtxfvNqOrVAkdDK3yjEgsVqOreReCq7IMZaeMwBU4ZSmowRsR6Oh3WevFSOxm&#10;yMo8/5iN4FvnQSpEur2Zg3yb+LVWMtxpjSqwoeZUW0jWJ9tEm203otp54bpensoQr6jCiN5S0jPV&#10;jQiC7X3/H5XppQcEHVYSTAZa91IlDaSmyP9Rc98Jp5IWag66c5vw7Wjlr8Nvz/q25uV7zqwwNKMH&#10;NYUGJkY31J7RYUWoe0e4MH2FicacpKK7BfmEBMleYOYHSOjYjkl7E78klNFDmsDx3HXKwmRk+7wu&#10;SopICl0V+frqQ0ybPT92HsMPBYZFp+aehpoKEIdbDDN0gZxqmdPHqsLUTElesWhpoD2SFNpZ4oq2&#10;/ETJR1qBmuOfvfCKs+GnpR7HfVkcvzjN4vgwfIO0VVGghS/7ALpP9cTEc5pTPTS8pOi0aHE7Xp4T&#10;6vl32P4FAAD//wMAUEsDBBQABgAIAAAAIQB+Lo5B3gAAAAoBAAAPAAAAZHJzL2Rvd25yZXYueG1s&#10;TI/BasMwEETvhf6D2EJvieTYNcH1OhRD6C3QNB+gWKplIq1cS4mdv696ao/DDDNv6t3iLLvpKQye&#10;ELK1AKap82qgHuH0uV9tgYUoSUnrSSPcdYBd8/hQy0r5mT707Rh7lkooVBLBxDhWnIfOaCfD2o+a&#10;kvflJydjklPP1STnVO4s3whRcicHSgtGjro1urscrw7hcOdmzt3LqWvb8lDm33t5ebeIz0/L2yuw&#10;qJf4F4Zf/IQOTWI6+yupwCxCkYmEHhFWuciApURRbNK7M0JelMCbmv+/0PwAAAD//wMAUEsBAi0A&#10;FAAGAAgAAAAhALaDOJL+AAAA4QEAABMAAAAAAAAAAAAAAAAAAAAAAFtDb250ZW50X1R5cGVzXS54&#10;bWxQSwECLQAUAAYACAAAACEAOP0h/9YAAACUAQAACwAAAAAAAAAAAAAAAAAvAQAAX3JlbHMvLnJl&#10;bHNQSwECLQAUAAYACAAAACEAqZ+tyrQBAABWAwAADgAAAAAAAAAAAAAAAAAuAgAAZHJzL2Uyb0Rv&#10;Yy54bWxQSwECLQAUAAYACAAAACEAfi6OQd4AAAAKAQAADwAAAAAAAAAAAAAAAAAOBAAAZHJzL2Rv&#10;d25yZXYueG1sUEsFBgAAAAAEAAQA8wAAABkFAAAAAA==&#10;" filled="f" stroked="f">
                <v:textbox style="layout-flow:vertical;mso-layout-flow-alt:bottom-to-top" inset="0,0,0,0">
                  <w:txbxContent>
                    <w:p w:rsidR="00CB4F6B" w:rsidRDefault="00CB4F6B" w:rsidP="00CE5166">
                      <w:pPr>
                        <w:pStyle w:val="GvdeMetni"/>
                        <w:spacing w:before="14"/>
                      </w:pPr>
                    </w:p>
                  </w:txbxContent>
                </v:textbox>
                <w10:wrap anchorx="page"/>
              </v:shape>
            </w:pict>
          </mc:Fallback>
        </mc:AlternateContent>
      </w:r>
    </w:p>
    <w:p w:rsidR="009B1CF9" w:rsidRPr="009B1CF9" w:rsidRDefault="009B1CF9" w:rsidP="009B1CF9">
      <w:pPr>
        <w:tabs>
          <w:tab w:val="left" w:pos="15367"/>
        </w:tabs>
        <w:rPr>
          <w:rFonts w:ascii="Arial"/>
          <w:sz w:val="38"/>
        </w:rPr>
      </w:pPr>
    </w:p>
    <w:sectPr w:rsidR="009B1CF9" w:rsidRPr="009B1CF9">
      <w:footerReference w:type="default" r:id="rId16"/>
      <w:type w:val="continuous"/>
      <w:pgSz w:w="31660" w:h="31660"/>
      <w:pgMar w:top="1420" w:right="4677" w:bottom="280" w:left="1275"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833" w:rsidRDefault="00327833">
      <w:r>
        <w:separator/>
      </w:r>
    </w:p>
  </w:endnote>
  <w:endnote w:type="continuationSeparator" w:id="0">
    <w:p w:rsidR="00327833" w:rsidRDefault="0032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6B" w:rsidRDefault="00CB4F6B">
    <w:pPr>
      <w:pStyle w:val="GvdeMetni"/>
      <w:spacing w:line="14" w:lineRule="auto"/>
      <w:rPr>
        <w:sz w:val="20"/>
      </w:rPr>
    </w:pPr>
    <w:r>
      <w:rPr>
        <w:noProof/>
        <w:sz w:val="20"/>
        <w:lang w:eastAsia="tr-TR"/>
      </w:rPr>
      <mc:AlternateContent>
        <mc:Choice Requires="wps">
          <w:drawing>
            <wp:anchor distT="0" distB="0" distL="0" distR="0" simplePos="0" relativeHeight="487118848" behindDoc="1" locked="0" layoutInCell="1" allowOverlap="1">
              <wp:simplePos x="0" y="0"/>
              <wp:positionH relativeFrom="page">
                <wp:posOffset>6278626</wp:posOffset>
              </wp:positionH>
              <wp:positionV relativeFrom="page">
                <wp:posOffset>9879414</wp:posOffset>
              </wp:positionV>
              <wp:extent cx="39878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780" cy="194310"/>
                      </a:xfrm>
                      <a:prstGeom prst="rect">
                        <a:avLst/>
                      </a:prstGeom>
                    </wps:spPr>
                    <wps:txbx>
                      <w:txbxContent>
                        <w:p w:rsidR="00CB4F6B" w:rsidRDefault="00CB4F6B">
                          <w:pPr>
                            <w:pStyle w:val="GvdeMetni"/>
                            <w:spacing w:before="10"/>
                            <w:ind w:left="60"/>
                          </w:pPr>
                          <w:r>
                            <w:rPr>
                              <w:spacing w:val="-2"/>
                            </w:rPr>
                            <w:fldChar w:fldCharType="begin"/>
                          </w:r>
                          <w:r>
                            <w:rPr>
                              <w:spacing w:val="-2"/>
                            </w:rPr>
                            <w:instrText xml:space="preserve"> PAGE </w:instrText>
                          </w:r>
                          <w:r>
                            <w:rPr>
                              <w:spacing w:val="-2"/>
                            </w:rPr>
                            <w:fldChar w:fldCharType="separate"/>
                          </w:r>
                          <w:r w:rsidR="002115A5">
                            <w:rPr>
                              <w:noProof/>
                              <w:spacing w:val="-2"/>
                            </w:rPr>
                            <w:t>9</w:t>
                          </w:r>
                          <w:r>
                            <w:rPr>
                              <w:spacing w:val="-2"/>
                            </w:rPr>
                            <w:fldChar w:fldCharType="end"/>
                          </w:r>
                          <w:r>
                            <w:rPr>
                              <w:spacing w:val="-2"/>
                            </w:rPr>
                            <w:t>/17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494.4pt;margin-top:777.9pt;width:31.4pt;height:15.3pt;z-index:-1619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e+qAEAAD4DAAAOAAAAZHJzL2Uyb0RvYy54bWysUsFu2zAMvQ/oPwi6N0raYEuNOMXaYsOA&#10;YhvQ9gNkWYqFWaImKrHz96MUJy3W27CLTJlPj3yPXN+Ormd7HdGCr/liNudMewWt9duavzx/uVxx&#10;hkn6Vvbgdc0PGvnt5uLDegiVvoIO+lZHRiQeqyHUvEspVEKg6rSTOIOgPSUNRCcTXeNWtFEOxO56&#10;cTWffxQDxDZEUBqR/j4ck3xT+I3RKv0wBnVifc2pt1TOWM4mn2KzltU2ytBZNbUh/6ELJ62nomeq&#10;B5kk20X7jspZFQHBpJkCJ8AYq3TRQGoW87/UPHUy6KKFzMFwtgn/H636vv8ZmW1rvuTMS0cjetZj&#10;amBky2zOELAizFMgVBrvYKQhF6EYHkH9QoKIN5jjAyR0NmM00eUvyWT0kPw/nD2nIkzRz+ub1acV&#10;ZRSlFjfL60WZiXh9HCKmrxocy0HNI420NCD3j5hyeVmdIFMvx/K5qzQ24ySigfZAGgYadc3x905G&#10;zVn/zZOXeS9OQTwFzSmIqb+Hsj1ZiofPuwTGlsq5xJF3qkxDKg1NC5W34O29oF7XfvMHAAD//wMA&#10;UEsDBBQABgAIAAAAIQD4lc4T4QAAAA4BAAAPAAAAZHJzL2Rvd25yZXYueG1sTI/BTsMwEETvSPyD&#10;tUjcqF1EojTEqSoEJyREGg4cndhNrMbrELtt+Hs2J3rb3RnNvim2sxvY2UzBepSwXglgBluvLXYS&#10;vuq3hwxYiAq1GjwaCb8mwLa8vSlUrv0FK3Pex45RCIZcSehjHHPOQ9sbp8LKjwZJO/jJqUjr1HE9&#10;qQuFu4E/CpFypyzSh16N5qU37XF/chJ231i92p+P5rM6VLauNwLf06OU93fz7hlYNHP8N8OCT+hQ&#10;ElPjT6gDGyRssozQIwlJktC0WESyToE1yy1Ln4CXBb+uUf4BAAD//wMAUEsBAi0AFAAGAAgAAAAh&#10;ALaDOJL+AAAA4QEAABMAAAAAAAAAAAAAAAAAAAAAAFtDb250ZW50X1R5cGVzXS54bWxQSwECLQAU&#10;AAYACAAAACEAOP0h/9YAAACUAQAACwAAAAAAAAAAAAAAAAAvAQAAX3JlbHMvLnJlbHNQSwECLQAU&#10;AAYACAAAACEA/4z3vqgBAAA+AwAADgAAAAAAAAAAAAAAAAAuAgAAZHJzL2Uyb0RvYy54bWxQSwEC&#10;LQAUAAYACAAAACEA+JXOE+EAAAAOAQAADwAAAAAAAAAAAAAAAAACBAAAZHJzL2Rvd25yZXYueG1s&#10;UEsFBgAAAAAEAAQA8wAAABAFAAAAAA==&#10;" filled="f" stroked="f">
              <v:textbox inset="0,0,0,0">
                <w:txbxContent>
                  <w:p w:rsidR="00CB4F6B" w:rsidRDefault="00CB4F6B">
                    <w:pPr>
                      <w:pStyle w:val="GvdeMetni"/>
                      <w:spacing w:before="10"/>
                      <w:ind w:left="60"/>
                    </w:pPr>
                    <w:r>
                      <w:rPr>
                        <w:spacing w:val="-2"/>
                      </w:rPr>
                      <w:fldChar w:fldCharType="begin"/>
                    </w:r>
                    <w:r>
                      <w:rPr>
                        <w:spacing w:val="-2"/>
                      </w:rPr>
                      <w:instrText xml:space="preserve"> PAGE </w:instrText>
                    </w:r>
                    <w:r>
                      <w:rPr>
                        <w:spacing w:val="-2"/>
                      </w:rPr>
                      <w:fldChar w:fldCharType="separate"/>
                    </w:r>
                    <w:r w:rsidR="002115A5">
                      <w:rPr>
                        <w:noProof/>
                        <w:spacing w:val="-2"/>
                      </w:rPr>
                      <w:t>9</w:t>
                    </w:r>
                    <w:r>
                      <w:rPr>
                        <w:spacing w:val="-2"/>
                      </w:rPr>
                      <w:fldChar w:fldCharType="end"/>
                    </w:r>
                    <w:r>
                      <w:rPr>
                        <w:spacing w:val="-2"/>
                      </w:rPr>
                      <w:t>/17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6B" w:rsidRDefault="00CB4F6B">
    <w:pPr>
      <w:pStyle w:val="GvdeMetni"/>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6B" w:rsidRDefault="00CB4F6B">
    <w:pPr>
      <w:pStyle w:val="GvdeMetni"/>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833" w:rsidRDefault="00327833">
      <w:r>
        <w:separator/>
      </w:r>
    </w:p>
  </w:footnote>
  <w:footnote w:type="continuationSeparator" w:id="0">
    <w:p w:rsidR="00327833" w:rsidRDefault="00327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5075"/>
    <w:multiLevelType w:val="hybridMultilevel"/>
    <w:tmpl w:val="CD3CF9AA"/>
    <w:lvl w:ilvl="0" w:tplc="A55E7440">
      <w:start w:val="1"/>
      <w:numFmt w:val="decimal"/>
      <w:lvlText w:val="(%1)"/>
      <w:lvlJc w:val="left"/>
      <w:pPr>
        <w:ind w:left="707" w:hanging="569"/>
        <w:jc w:val="right"/>
      </w:pPr>
      <w:rPr>
        <w:rFonts w:ascii="Calibri Light" w:eastAsia="Calibri Light" w:hAnsi="Calibri Light" w:cs="Calibri Light" w:hint="default"/>
        <w:b w:val="0"/>
        <w:bCs w:val="0"/>
        <w:i w:val="0"/>
        <w:iCs w:val="0"/>
        <w:spacing w:val="-2"/>
        <w:w w:val="100"/>
        <w:sz w:val="22"/>
        <w:szCs w:val="22"/>
        <w:lang w:val="tr-TR" w:eastAsia="en-US" w:bidi="ar-SA"/>
      </w:rPr>
    </w:lvl>
    <w:lvl w:ilvl="1" w:tplc="4FA01B9E">
      <w:numFmt w:val="bullet"/>
      <w:lvlText w:val="•"/>
      <w:lvlJc w:val="left"/>
      <w:pPr>
        <w:ind w:left="1608" w:hanging="569"/>
      </w:pPr>
      <w:rPr>
        <w:rFonts w:hint="default"/>
        <w:lang w:val="tr-TR" w:eastAsia="en-US" w:bidi="ar-SA"/>
      </w:rPr>
    </w:lvl>
    <w:lvl w:ilvl="2" w:tplc="E31E8E92">
      <w:numFmt w:val="bullet"/>
      <w:lvlText w:val="•"/>
      <w:lvlJc w:val="left"/>
      <w:pPr>
        <w:ind w:left="2517" w:hanging="569"/>
      </w:pPr>
      <w:rPr>
        <w:rFonts w:hint="default"/>
        <w:lang w:val="tr-TR" w:eastAsia="en-US" w:bidi="ar-SA"/>
      </w:rPr>
    </w:lvl>
    <w:lvl w:ilvl="3" w:tplc="057CC1F4">
      <w:numFmt w:val="bullet"/>
      <w:lvlText w:val="•"/>
      <w:lvlJc w:val="left"/>
      <w:pPr>
        <w:ind w:left="3425" w:hanging="569"/>
      </w:pPr>
      <w:rPr>
        <w:rFonts w:hint="default"/>
        <w:lang w:val="tr-TR" w:eastAsia="en-US" w:bidi="ar-SA"/>
      </w:rPr>
    </w:lvl>
    <w:lvl w:ilvl="4" w:tplc="538A4EDC">
      <w:numFmt w:val="bullet"/>
      <w:lvlText w:val="•"/>
      <w:lvlJc w:val="left"/>
      <w:pPr>
        <w:ind w:left="4334" w:hanging="569"/>
      </w:pPr>
      <w:rPr>
        <w:rFonts w:hint="default"/>
        <w:lang w:val="tr-TR" w:eastAsia="en-US" w:bidi="ar-SA"/>
      </w:rPr>
    </w:lvl>
    <w:lvl w:ilvl="5" w:tplc="DF30E504">
      <w:numFmt w:val="bullet"/>
      <w:lvlText w:val="•"/>
      <w:lvlJc w:val="left"/>
      <w:pPr>
        <w:ind w:left="5243" w:hanging="569"/>
      </w:pPr>
      <w:rPr>
        <w:rFonts w:hint="default"/>
        <w:lang w:val="tr-TR" w:eastAsia="en-US" w:bidi="ar-SA"/>
      </w:rPr>
    </w:lvl>
    <w:lvl w:ilvl="6" w:tplc="546C4CE8">
      <w:numFmt w:val="bullet"/>
      <w:lvlText w:val="•"/>
      <w:lvlJc w:val="left"/>
      <w:pPr>
        <w:ind w:left="6151" w:hanging="569"/>
      </w:pPr>
      <w:rPr>
        <w:rFonts w:hint="default"/>
        <w:lang w:val="tr-TR" w:eastAsia="en-US" w:bidi="ar-SA"/>
      </w:rPr>
    </w:lvl>
    <w:lvl w:ilvl="7" w:tplc="AE6E48D8">
      <w:numFmt w:val="bullet"/>
      <w:lvlText w:val="•"/>
      <w:lvlJc w:val="left"/>
      <w:pPr>
        <w:ind w:left="7060" w:hanging="569"/>
      </w:pPr>
      <w:rPr>
        <w:rFonts w:hint="default"/>
        <w:lang w:val="tr-TR" w:eastAsia="en-US" w:bidi="ar-SA"/>
      </w:rPr>
    </w:lvl>
    <w:lvl w:ilvl="8" w:tplc="DEDE6A7E">
      <w:numFmt w:val="bullet"/>
      <w:lvlText w:val="•"/>
      <w:lvlJc w:val="left"/>
      <w:pPr>
        <w:ind w:left="7968" w:hanging="569"/>
      </w:pPr>
      <w:rPr>
        <w:rFonts w:hint="default"/>
        <w:lang w:val="tr-TR" w:eastAsia="en-US" w:bidi="ar-SA"/>
      </w:rPr>
    </w:lvl>
  </w:abstractNum>
  <w:abstractNum w:abstractNumId="1" w15:restartNumberingAfterBreak="0">
    <w:nsid w:val="32C90B02"/>
    <w:multiLevelType w:val="hybridMultilevel"/>
    <w:tmpl w:val="DD688AA2"/>
    <w:lvl w:ilvl="0" w:tplc="041F0017">
      <w:start w:val="1"/>
      <w:numFmt w:val="lowerLetter"/>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3CCF1C8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A84C9E"/>
    <w:multiLevelType w:val="hybridMultilevel"/>
    <w:tmpl w:val="2E2EE35A"/>
    <w:lvl w:ilvl="0" w:tplc="041F0017">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15:restartNumberingAfterBreak="0">
    <w:nsid w:val="406B0BFC"/>
    <w:multiLevelType w:val="multilevel"/>
    <w:tmpl w:val="0BB0AA10"/>
    <w:lvl w:ilvl="0">
      <w:start w:val="1"/>
      <w:numFmt w:val="decimal"/>
      <w:lvlText w:val="%1."/>
      <w:lvlJc w:val="left"/>
      <w:pPr>
        <w:ind w:left="381" w:hanging="240"/>
      </w:pPr>
      <w:rPr>
        <w:rFonts w:ascii="Times New Roman" w:eastAsia="Times New Roman" w:hAnsi="Times New Roman" w:cs="Times New Roman" w:hint="default"/>
        <w:b/>
        <w:bCs/>
        <w:i w:val="0"/>
        <w:iCs w:val="0"/>
        <w:spacing w:val="0"/>
        <w:w w:val="100"/>
        <w:sz w:val="24"/>
        <w:szCs w:val="24"/>
        <w:lang w:val="tr-TR" w:eastAsia="en-US" w:bidi="ar-SA"/>
      </w:rPr>
    </w:lvl>
    <w:lvl w:ilvl="1">
      <w:start w:val="1"/>
      <w:numFmt w:val="decimal"/>
      <w:lvlText w:val="%1.%2."/>
      <w:lvlJc w:val="left"/>
      <w:pPr>
        <w:ind w:left="710" w:hanging="572"/>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250" w:hanging="540"/>
        <w:jc w:val="right"/>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2325" w:hanging="540"/>
      </w:pPr>
      <w:rPr>
        <w:rFonts w:hint="default"/>
        <w:lang w:val="tr-TR" w:eastAsia="en-US" w:bidi="ar-SA"/>
      </w:rPr>
    </w:lvl>
    <w:lvl w:ilvl="4">
      <w:numFmt w:val="bullet"/>
      <w:lvlText w:val="•"/>
      <w:lvlJc w:val="left"/>
      <w:pPr>
        <w:ind w:left="3391" w:hanging="540"/>
      </w:pPr>
      <w:rPr>
        <w:rFonts w:hint="default"/>
        <w:lang w:val="tr-TR" w:eastAsia="en-US" w:bidi="ar-SA"/>
      </w:rPr>
    </w:lvl>
    <w:lvl w:ilvl="5">
      <w:numFmt w:val="bullet"/>
      <w:lvlText w:val="•"/>
      <w:lvlJc w:val="left"/>
      <w:pPr>
        <w:ind w:left="4457" w:hanging="540"/>
      </w:pPr>
      <w:rPr>
        <w:rFonts w:hint="default"/>
        <w:lang w:val="tr-TR" w:eastAsia="en-US" w:bidi="ar-SA"/>
      </w:rPr>
    </w:lvl>
    <w:lvl w:ilvl="6">
      <w:numFmt w:val="bullet"/>
      <w:lvlText w:val="•"/>
      <w:lvlJc w:val="left"/>
      <w:pPr>
        <w:ind w:left="5523" w:hanging="540"/>
      </w:pPr>
      <w:rPr>
        <w:rFonts w:hint="default"/>
        <w:lang w:val="tr-TR" w:eastAsia="en-US" w:bidi="ar-SA"/>
      </w:rPr>
    </w:lvl>
    <w:lvl w:ilvl="7">
      <w:numFmt w:val="bullet"/>
      <w:lvlText w:val="•"/>
      <w:lvlJc w:val="left"/>
      <w:pPr>
        <w:ind w:left="6588" w:hanging="540"/>
      </w:pPr>
      <w:rPr>
        <w:rFonts w:hint="default"/>
        <w:lang w:val="tr-TR" w:eastAsia="en-US" w:bidi="ar-SA"/>
      </w:rPr>
    </w:lvl>
    <w:lvl w:ilvl="8">
      <w:numFmt w:val="bullet"/>
      <w:lvlText w:val="•"/>
      <w:lvlJc w:val="left"/>
      <w:pPr>
        <w:ind w:left="7654" w:hanging="540"/>
      </w:pPr>
      <w:rPr>
        <w:rFonts w:hint="default"/>
        <w:lang w:val="tr-TR" w:eastAsia="en-US" w:bidi="ar-SA"/>
      </w:rPr>
    </w:lvl>
  </w:abstractNum>
  <w:abstractNum w:abstractNumId="5" w15:restartNumberingAfterBreak="0">
    <w:nsid w:val="49BA1FF3"/>
    <w:multiLevelType w:val="hybridMultilevel"/>
    <w:tmpl w:val="E4482C0C"/>
    <w:lvl w:ilvl="0" w:tplc="041F0005">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4EEE452B"/>
    <w:multiLevelType w:val="multilevel"/>
    <w:tmpl w:val="B08C9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393A8A"/>
    <w:multiLevelType w:val="multilevel"/>
    <w:tmpl w:val="F496C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541496"/>
    <w:multiLevelType w:val="multilevel"/>
    <w:tmpl w:val="0BB0AA10"/>
    <w:lvl w:ilvl="0">
      <w:start w:val="1"/>
      <w:numFmt w:val="decimal"/>
      <w:lvlText w:val="%1."/>
      <w:lvlJc w:val="left"/>
      <w:pPr>
        <w:ind w:left="381" w:hanging="240"/>
      </w:pPr>
      <w:rPr>
        <w:rFonts w:ascii="Times New Roman" w:eastAsia="Times New Roman" w:hAnsi="Times New Roman" w:cs="Times New Roman" w:hint="default"/>
        <w:b/>
        <w:bCs/>
        <w:i w:val="0"/>
        <w:iCs w:val="0"/>
        <w:spacing w:val="0"/>
        <w:w w:val="100"/>
        <w:sz w:val="24"/>
        <w:szCs w:val="24"/>
        <w:lang w:val="tr-TR" w:eastAsia="en-US" w:bidi="ar-SA"/>
      </w:rPr>
    </w:lvl>
    <w:lvl w:ilvl="1">
      <w:start w:val="1"/>
      <w:numFmt w:val="decimal"/>
      <w:lvlText w:val="%1.%2."/>
      <w:lvlJc w:val="left"/>
      <w:pPr>
        <w:ind w:left="710" w:hanging="572"/>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250" w:hanging="540"/>
        <w:jc w:val="right"/>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2325" w:hanging="540"/>
      </w:pPr>
      <w:rPr>
        <w:rFonts w:hint="default"/>
        <w:lang w:val="tr-TR" w:eastAsia="en-US" w:bidi="ar-SA"/>
      </w:rPr>
    </w:lvl>
    <w:lvl w:ilvl="4">
      <w:numFmt w:val="bullet"/>
      <w:lvlText w:val="•"/>
      <w:lvlJc w:val="left"/>
      <w:pPr>
        <w:ind w:left="3391" w:hanging="540"/>
      </w:pPr>
      <w:rPr>
        <w:rFonts w:hint="default"/>
        <w:lang w:val="tr-TR" w:eastAsia="en-US" w:bidi="ar-SA"/>
      </w:rPr>
    </w:lvl>
    <w:lvl w:ilvl="5">
      <w:numFmt w:val="bullet"/>
      <w:lvlText w:val="•"/>
      <w:lvlJc w:val="left"/>
      <w:pPr>
        <w:ind w:left="4457" w:hanging="540"/>
      </w:pPr>
      <w:rPr>
        <w:rFonts w:hint="default"/>
        <w:lang w:val="tr-TR" w:eastAsia="en-US" w:bidi="ar-SA"/>
      </w:rPr>
    </w:lvl>
    <w:lvl w:ilvl="6">
      <w:numFmt w:val="bullet"/>
      <w:lvlText w:val="•"/>
      <w:lvlJc w:val="left"/>
      <w:pPr>
        <w:ind w:left="5523" w:hanging="540"/>
      </w:pPr>
      <w:rPr>
        <w:rFonts w:hint="default"/>
        <w:lang w:val="tr-TR" w:eastAsia="en-US" w:bidi="ar-SA"/>
      </w:rPr>
    </w:lvl>
    <w:lvl w:ilvl="7">
      <w:numFmt w:val="bullet"/>
      <w:lvlText w:val="•"/>
      <w:lvlJc w:val="left"/>
      <w:pPr>
        <w:ind w:left="6588" w:hanging="540"/>
      </w:pPr>
      <w:rPr>
        <w:rFonts w:hint="default"/>
        <w:lang w:val="tr-TR" w:eastAsia="en-US" w:bidi="ar-SA"/>
      </w:rPr>
    </w:lvl>
    <w:lvl w:ilvl="8">
      <w:numFmt w:val="bullet"/>
      <w:lvlText w:val="•"/>
      <w:lvlJc w:val="left"/>
      <w:pPr>
        <w:ind w:left="7654" w:hanging="540"/>
      </w:pPr>
      <w:rPr>
        <w:rFonts w:hint="default"/>
        <w:lang w:val="tr-TR" w:eastAsia="en-US" w:bidi="ar-SA"/>
      </w:rPr>
    </w:lvl>
  </w:abstractNum>
  <w:abstractNum w:abstractNumId="9" w15:restartNumberingAfterBreak="0">
    <w:nsid w:val="7DAA498E"/>
    <w:multiLevelType w:val="hybridMultilevel"/>
    <w:tmpl w:val="FC7A6FC4"/>
    <w:lvl w:ilvl="0" w:tplc="1FDC8DFA">
      <w:numFmt w:val="bullet"/>
      <w:lvlText w:val=""/>
      <w:lvlJc w:val="left"/>
      <w:pPr>
        <w:ind w:left="834" w:hanging="363"/>
      </w:pPr>
      <w:rPr>
        <w:rFonts w:ascii="Symbol" w:eastAsia="Symbol" w:hAnsi="Symbol" w:cs="Symbol" w:hint="default"/>
        <w:b w:val="0"/>
        <w:bCs w:val="0"/>
        <w:i w:val="0"/>
        <w:iCs w:val="0"/>
        <w:spacing w:val="0"/>
        <w:w w:val="100"/>
        <w:sz w:val="24"/>
        <w:szCs w:val="24"/>
        <w:lang w:val="tr-TR" w:eastAsia="en-US" w:bidi="ar-SA"/>
      </w:rPr>
    </w:lvl>
    <w:lvl w:ilvl="1" w:tplc="2BA49912">
      <w:numFmt w:val="bullet"/>
      <w:lvlText w:val="•"/>
      <w:lvlJc w:val="left"/>
      <w:pPr>
        <w:ind w:left="1186" w:hanging="363"/>
      </w:pPr>
      <w:rPr>
        <w:rFonts w:hint="default"/>
        <w:lang w:val="tr-TR" w:eastAsia="en-US" w:bidi="ar-SA"/>
      </w:rPr>
    </w:lvl>
    <w:lvl w:ilvl="2" w:tplc="C9BEFDD6">
      <w:numFmt w:val="bullet"/>
      <w:lvlText w:val="•"/>
      <w:lvlJc w:val="left"/>
      <w:pPr>
        <w:ind w:left="1532" w:hanging="363"/>
      </w:pPr>
      <w:rPr>
        <w:rFonts w:hint="default"/>
        <w:lang w:val="tr-TR" w:eastAsia="en-US" w:bidi="ar-SA"/>
      </w:rPr>
    </w:lvl>
    <w:lvl w:ilvl="3" w:tplc="80301C40">
      <w:numFmt w:val="bullet"/>
      <w:lvlText w:val="•"/>
      <w:lvlJc w:val="left"/>
      <w:pPr>
        <w:ind w:left="1879" w:hanging="363"/>
      </w:pPr>
      <w:rPr>
        <w:rFonts w:hint="default"/>
        <w:lang w:val="tr-TR" w:eastAsia="en-US" w:bidi="ar-SA"/>
      </w:rPr>
    </w:lvl>
    <w:lvl w:ilvl="4" w:tplc="43AEE560">
      <w:numFmt w:val="bullet"/>
      <w:lvlText w:val="•"/>
      <w:lvlJc w:val="left"/>
      <w:pPr>
        <w:ind w:left="2225" w:hanging="363"/>
      </w:pPr>
      <w:rPr>
        <w:rFonts w:hint="default"/>
        <w:lang w:val="tr-TR" w:eastAsia="en-US" w:bidi="ar-SA"/>
      </w:rPr>
    </w:lvl>
    <w:lvl w:ilvl="5" w:tplc="5532C99E">
      <w:numFmt w:val="bullet"/>
      <w:lvlText w:val="•"/>
      <w:lvlJc w:val="left"/>
      <w:pPr>
        <w:ind w:left="2572" w:hanging="363"/>
      </w:pPr>
      <w:rPr>
        <w:rFonts w:hint="default"/>
        <w:lang w:val="tr-TR" w:eastAsia="en-US" w:bidi="ar-SA"/>
      </w:rPr>
    </w:lvl>
    <w:lvl w:ilvl="6" w:tplc="27BA7DBA">
      <w:numFmt w:val="bullet"/>
      <w:lvlText w:val="•"/>
      <w:lvlJc w:val="left"/>
      <w:pPr>
        <w:ind w:left="2918" w:hanging="363"/>
      </w:pPr>
      <w:rPr>
        <w:rFonts w:hint="default"/>
        <w:lang w:val="tr-TR" w:eastAsia="en-US" w:bidi="ar-SA"/>
      </w:rPr>
    </w:lvl>
    <w:lvl w:ilvl="7" w:tplc="C2805FC2">
      <w:numFmt w:val="bullet"/>
      <w:lvlText w:val="•"/>
      <w:lvlJc w:val="left"/>
      <w:pPr>
        <w:ind w:left="3264" w:hanging="363"/>
      </w:pPr>
      <w:rPr>
        <w:rFonts w:hint="default"/>
        <w:lang w:val="tr-TR" w:eastAsia="en-US" w:bidi="ar-SA"/>
      </w:rPr>
    </w:lvl>
    <w:lvl w:ilvl="8" w:tplc="F13E8934">
      <w:numFmt w:val="bullet"/>
      <w:lvlText w:val="•"/>
      <w:lvlJc w:val="left"/>
      <w:pPr>
        <w:ind w:left="3611" w:hanging="363"/>
      </w:pPr>
      <w:rPr>
        <w:rFonts w:hint="default"/>
        <w:lang w:val="tr-TR" w:eastAsia="en-US" w:bidi="ar-SA"/>
      </w:rPr>
    </w:lvl>
  </w:abstractNum>
  <w:num w:numId="1">
    <w:abstractNumId w:val="9"/>
  </w:num>
  <w:num w:numId="2">
    <w:abstractNumId w:val="0"/>
  </w:num>
  <w:num w:numId="3">
    <w:abstractNumId w:val="8"/>
  </w:num>
  <w:num w:numId="4">
    <w:abstractNumId w:val="4"/>
  </w:num>
  <w:num w:numId="5">
    <w:abstractNumId w:val="7"/>
  </w:num>
  <w:num w:numId="6">
    <w:abstractNumId w:val="6"/>
  </w:num>
  <w:num w:numId="7">
    <w:abstractNumId w:val="3"/>
  </w:num>
  <w:num w:numId="8">
    <w:abstractNumId w:val="2"/>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F0"/>
    <w:rsid w:val="000966EF"/>
    <w:rsid w:val="001B0059"/>
    <w:rsid w:val="002115A5"/>
    <w:rsid w:val="00327833"/>
    <w:rsid w:val="0055154D"/>
    <w:rsid w:val="00610593"/>
    <w:rsid w:val="006859CA"/>
    <w:rsid w:val="00712235"/>
    <w:rsid w:val="00740F4C"/>
    <w:rsid w:val="00801B98"/>
    <w:rsid w:val="009B1CF9"/>
    <w:rsid w:val="00A6155C"/>
    <w:rsid w:val="00A73003"/>
    <w:rsid w:val="00A73246"/>
    <w:rsid w:val="00B165D8"/>
    <w:rsid w:val="00B6423C"/>
    <w:rsid w:val="00B84FF0"/>
    <w:rsid w:val="00C541E7"/>
    <w:rsid w:val="00C615AA"/>
    <w:rsid w:val="00CB4F6B"/>
    <w:rsid w:val="00CC7115"/>
    <w:rsid w:val="00CD1205"/>
    <w:rsid w:val="00CE5166"/>
    <w:rsid w:val="00E76A67"/>
    <w:rsid w:val="00ED46A3"/>
    <w:rsid w:val="00EF032C"/>
    <w:rsid w:val="00F422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145E3"/>
  <w15:docId w15:val="{13368BC7-6EF7-4CA5-AA75-E5C2DE542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C615AA"/>
    <w:rPr>
      <w:rFonts w:ascii="Times New Roman" w:eastAsia="Times New Roman" w:hAnsi="Times New Roman" w:cs="Times New Roman"/>
      <w:lang w:val="tr-TR"/>
    </w:rPr>
  </w:style>
  <w:style w:type="paragraph" w:styleId="Balk1">
    <w:name w:val="heading 1"/>
    <w:basedOn w:val="Normal"/>
    <w:uiPriority w:val="1"/>
    <w:qFormat/>
    <w:pPr>
      <w:ind w:left="411"/>
      <w:outlineLvl w:val="0"/>
    </w:pPr>
    <w:rPr>
      <w:rFonts w:ascii="Arial" w:eastAsia="Arial" w:hAnsi="Arial" w:cs="Arial"/>
      <w:sz w:val="38"/>
      <w:szCs w:val="38"/>
    </w:rPr>
  </w:style>
  <w:style w:type="paragraph" w:styleId="Balk2">
    <w:name w:val="heading 2"/>
    <w:basedOn w:val="Normal"/>
    <w:uiPriority w:val="1"/>
    <w:qFormat/>
    <w:pPr>
      <w:ind w:left="1123"/>
      <w:outlineLvl w:val="1"/>
    </w:pPr>
    <w:rPr>
      <w:b/>
      <w:bCs/>
      <w:sz w:val="28"/>
      <w:szCs w:val="28"/>
    </w:rPr>
  </w:style>
  <w:style w:type="paragraph" w:styleId="Balk3">
    <w:name w:val="heading 3"/>
    <w:basedOn w:val="Normal"/>
    <w:uiPriority w:val="1"/>
    <w:qFormat/>
    <w:pPr>
      <w:spacing w:before="1"/>
      <w:ind w:left="501" w:hanging="360"/>
      <w:outlineLvl w:val="2"/>
    </w:pPr>
    <w:rPr>
      <w:b/>
      <w:bCs/>
      <w:sz w:val="24"/>
      <w:szCs w:val="24"/>
      <w:u w:val="single" w:color="000000"/>
    </w:rPr>
  </w:style>
  <w:style w:type="paragraph" w:styleId="Balk4">
    <w:name w:val="heading 4"/>
    <w:basedOn w:val="Normal"/>
    <w:link w:val="Balk4Char"/>
    <w:uiPriority w:val="1"/>
    <w:qFormat/>
    <w:pPr>
      <w:ind w:left="501" w:hanging="360"/>
      <w:outlineLvl w:val="3"/>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Pr>
      <w:sz w:val="24"/>
      <w:szCs w:val="24"/>
    </w:rPr>
  </w:style>
  <w:style w:type="paragraph" w:styleId="ListeParagraf">
    <w:name w:val="List Paragraph"/>
    <w:basedOn w:val="Normal"/>
    <w:uiPriority w:val="34"/>
    <w:qFormat/>
    <w:pPr>
      <w:ind w:left="707" w:hanging="569"/>
    </w:pPr>
  </w:style>
  <w:style w:type="paragraph" w:customStyle="1" w:styleId="TableParagraph">
    <w:name w:val="Table Paragraph"/>
    <w:basedOn w:val="Normal"/>
    <w:uiPriority w:val="1"/>
    <w:qFormat/>
    <w:pPr>
      <w:spacing w:line="268" w:lineRule="exact"/>
      <w:ind w:left="114"/>
    </w:pPr>
  </w:style>
  <w:style w:type="paragraph" w:styleId="AralkYok">
    <w:name w:val="No Spacing"/>
    <w:uiPriority w:val="1"/>
    <w:qFormat/>
    <w:rsid w:val="00B6423C"/>
    <w:rPr>
      <w:rFonts w:ascii="Times New Roman" w:eastAsia="Times New Roman" w:hAnsi="Times New Roman" w:cs="Times New Roman"/>
      <w:lang w:val="tr-TR"/>
    </w:rPr>
  </w:style>
  <w:style w:type="character" w:customStyle="1" w:styleId="Balk4Char">
    <w:name w:val="Başlık 4 Char"/>
    <w:basedOn w:val="VarsaylanParagrafYazTipi"/>
    <w:link w:val="Balk4"/>
    <w:uiPriority w:val="1"/>
    <w:rsid w:val="00F42200"/>
    <w:rPr>
      <w:rFonts w:ascii="Times New Roman" w:eastAsia="Times New Roman" w:hAnsi="Times New Roman" w:cs="Times New Roman"/>
      <w:b/>
      <w:bCs/>
      <w:sz w:val="24"/>
      <w:szCs w:val="24"/>
      <w:lang w:val="tr-TR"/>
    </w:rPr>
  </w:style>
  <w:style w:type="character" w:customStyle="1" w:styleId="n9q8lc">
    <w:name w:val="n9q8lc"/>
    <w:basedOn w:val="VarsaylanParagrafYazTipi"/>
    <w:rsid w:val="00ED46A3"/>
  </w:style>
  <w:style w:type="character" w:customStyle="1" w:styleId="vkekvd">
    <w:name w:val="vkekvd"/>
    <w:basedOn w:val="VarsaylanParagrafYazTipi"/>
    <w:rsid w:val="00ED46A3"/>
  </w:style>
  <w:style w:type="character" w:customStyle="1" w:styleId="ymcsib">
    <w:name w:val="ymcsib"/>
    <w:basedOn w:val="VarsaylanParagrafYazTipi"/>
    <w:rsid w:val="00ED46A3"/>
  </w:style>
  <w:style w:type="character" w:customStyle="1" w:styleId="t286pc">
    <w:name w:val="t286pc"/>
    <w:basedOn w:val="VarsaylanParagrafYazTipi"/>
    <w:rsid w:val="00ED46A3"/>
  </w:style>
  <w:style w:type="paragraph" w:customStyle="1" w:styleId="AralkYok1">
    <w:name w:val="Aralık Yok1"/>
    <w:rsid w:val="000966EF"/>
    <w:pPr>
      <w:widowControl/>
      <w:autoSpaceDE/>
      <w:autoSpaceDN/>
    </w:pPr>
    <w:rPr>
      <w:rFonts w:ascii="Calibri" w:eastAsia="Times New Roman" w:hAnsi="Calibri" w:cs="Calibri"/>
      <w:lang w:val="tr-TR" w:eastAsia="tr-TR"/>
    </w:rPr>
  </w:style>
  <w:style w:type="paragraph" w:customStyle="1" w:styleId="ReportText">
    <w:name w:val="Report Text"/>
    <w:basedOn w:val="Normal"/>
    <w:rsid w:val="000966EF"/>
    <w:pPr>
      <w:widowControl/>
      <w:autoSpaceDE/>
      <w:autoSpaceDN/>
      <w:spacing w:after="138"/>
      <w:ind w:left="1080"/>
    </w:pPr>
    <w:rPr>
      <w:szCs w:val="20"/>
      <w:lang w:val="en-GB"/>
    </w:rPr>
  </w:style>
  <w:style w:type="character" w:customStyle="1" w:styleId="GvdeMetniChar">
    <w:name w:val="Gövde Metni Char"/>
    <w:basedOn w:val="VarsaylanParagrafYazTipi"/>
    <w:link w:val="GvdeMetni"/>
    <w:uiPriority w:val="1"/>
    <w:rsid w:val="00CB4F6B"/>
    <w:rPr>
      <w:rFonts w:ascii="Times New Roman" w:eastAsia="Times New Roman" w:hAnsi="Times New Roman" w:cs="Times New Roman"/>
      <w:sz w:val="24"/>
      <w:szCs w:val="24"/>
      <w:lang w:val="tr-TR"/>
    </w:rPr>
  </w:style>
  <w:style w:type="paragraph" w:styleId="stBilgi">
    <w:name w:val="header"/>
    <w:basedOn w:val="Normal"/>
    <w:link w:val="stBilgiChar"/>
    <w:uiPriority w:val="99"/>
    <w:unhideWhenUsed/>
    <w:rsid w:val="00EF032C"/>
    <w:pPr>
      <w:tabs>
        <w:tab w:val="center" w:pos="4536"/>
        <w:tab w:val="right" w:pos="9072"/>
      </w:tabs>
    </w:pPr>
  </w:style>
  <w:style w:type="character" w:customStyle="1" w:styleId="stBilgiChar">
    <w:name w:val="Üst Bilgi Char"/>
    <w:basedOn w:val="VarsaylanParagrafYazTipi"/>
    <w:link w:val="stBilgi"/>
    <w:uiPriority w:val="99"/>
    <w:rsid w:val="00EF032C"/>
    <w:rPr>
      <w:rFonts w:ascii="Times New Roman" w:eastAsia="Times New Roman" w:hAnsi="Times New Roman" w:cs="Times New Roman"/>
      <w:lang w:val="tr-TR"/>
    </w:rPr>
  </w:style>
  <w:style w:type="paragraph" w:styleId="AltBilgi">
    <w:name w:val="footer"/>
    <w:basedOn w:val="Normal"/>
    <w:link w:val="AltBilgiChar"/>
    <w:uiPriority w:val="99"/>
    <w:unhideWhenUsed/>
    <w:rsid w:val="00EF032C"/>
    <w:pPr>
      <w:tabs>
        <w:tab w:val="center" w:pos="4536"/>
        <w:tab w:val="right" w:pos="9072"/>
      </w:tabs>
    </w:pPr>
  </w:style>
  <w:style w:type="character" w:customStyle="1" w:styleId="AltBilgiChar">
    <w:name w:val="Alt Bilgi Char"/>
    <w:basedOn w:val="VarsaylanParagrafYazTipi"/>
    <w:link w:val="AltBilgi"/>
    <w:uiPriority w:val="99"/>
    <w:rsid w:val="00EF032C"/>
    <w:rPr>
      <w:rFonts w:ascii="Times New Roman" w:eastAsia="Times New Roman" w:hAnsi="Times New Roman" w:cs="Times New Roman"/>
      <w:lang w:val="tr-TR"/>
    </w:rPr>
  </w:style>
  <w:style w:type="paragraph" w:styleId="BalonMetni">
    <w:name w:val="Balloon Text"/>
    <w:basedOn w:val="Normal"/>
    <w:link w:val="BalonMetniChar"/>
    <w:uiPriority w:val="99"/>
    <w:semiHidden/>
    <w:unhideWhenUsed/>
    <w:rsid w:val="009B1CF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B1CF9"/>
    <w:rPr>
      <w:rFonts w:ascii="Segoe UI" w:eastAsia="Times New Roman" w:hAnsi="Segoe UI" w:cs="Segoe UI"/>
      <w:sz w:val="18"/>
      <w:szCs w:val="18"/>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224454">
      <w:bodyDiv w:val="1"/>
      <w:marLeft w:val="0"/>
      <w:marRight w:val="0"/>
      <w:marTop w:val="0"/>
      <w:marBottom w:val="0"/>
      <w:divBdr>
        <w:top w:val="none" w:sz="0" w:space="0" w:color="auto"/>
        <w:left w:val="none" w:sz="0" w:space="0" w:color="auto"/>
        <w:bottom w:val="none" w:sz="0" w:space="0" w:color="auto"/>
        <w:right w:val="none" w:sz="0" w:space="0" w:color="auto"/>
      </w:divBdr>
    </w:div>
    <w:div w:id="953948226">
      <w:bodyDiv w:val="1"/>
      <w:marLeft w:val="0"/>
      <w:marRight w:val="0"/>
      <w:marTop w:val="0"/>
      <w:marBottom w:val="0"/>
      <w:divBdr>
        <w:top w:val="none" w:sz="0" w:space="0" w:color="auto"/>
        <w:left w:val="none" w:sz="0" w:space="0" w:color="auto"/>
        <w:bottom w:val="none" w:sz="0" w:space="0" w:color="auto"/>
        <w:right w:val="none" w:sz="0" w:space="0" w:color="auto"/>
      </w:divBdr>
      <w:divsChild>
        <w:div w:id="220093159">
          <w:marLeft w:val="0"/>
          <w:marRight w:val="0"/>
          <w:marTop w:val="150"/>
          <w:marBottom w:val="300"/>
          <w:divBdr>
            <w:top w:val="none" w:sz="0" w:space="0" w:color="auto"/>
            <w:left w:val="none" w:sz="0" w:space="0" w:color="auto"/>
            <w:bottom w:val="none" w:sz="0" w:space="0" w:color="auto"/>
            <w:right w:val="none" w:sz="0" w:space="0" w:color="auto"/>
          </w:divBdr>
        </w:div>
        <w:div w:id="1659572677">
          <w:marLeft w:val="0"/>
          <w:marRight w:val="0"/>
          <w:marTop w:val="150"/>
          <w:marBottom w:val="3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1A675-240A-4AEE-A1BD-A817230A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15</Pages>
  <Words>2201</Words>
  <Characters>12551</Characters>
  <Application>Microsoft Office Word</Application>
  <DocSecurity>0</DocSecurity>
  <Lines>104</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DEO</cp:lastModifiedBy>
  <cp:revision>8</cp:revision>
  <cp:lastPrinted>2025-09-30T09:26:00Z</cp:lastPrinted>
  <dcterms:created xsi:type="dcterms:W3CDTF">2025-09-29T07:04:00Z</dcterms:created>
  <dcterms:modified xsi:type="dcterms:W3CDTF">2025-09-30T09:30:00Z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2025-09-29T00:00:00Z</vt:filetime>
  </property>
  <property fmtid="{D5CDD505-2E9C-101B-9397-08002B2CF9AE}" pid="3" name="LastSaved">
    <vt:filetime>2025-09-29T00:00:00Z</vt:filetime>
  </property>
  <property fmtid="{D5CDD505-2E9C-101B-9397-08002B2CF9AE}" pid="4" name="Producer">
    <vt:lpwstr>3-Heights(TM) PDF Security Shell 4.8.25.2 (http://www.pdf-tools.com)</vt:lpwstr>
  </property>
</Properties>
</file>